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2E97D" w14:textId="2EA2202B" w:rsidR="00CF0662" w:rsidRDefault="00CF0662" w:rsidP="00CF0662">
      <w:pPr>
        <w:rPr>
          <w:rStyle w:val="Hyperlink"/>
          <w:rFonts w:ascii="Arial" w:hAnsi="Arial" w:cs="Arial"/>
          <w:color w:val="58595B"/>
          <w:sz w:val="20"/>
          <w:szCs w:val="20"/>
          <w:u w:val="none"/>
        </w:rPr>
      </w:pPr>
      <w:r w:rsidRPr="00DB4C7D">
        <w:rPr>
          <w:rStyle w:val="Hyperlink"/>
          <w:rFonts w:ascii="Arial" w:hAnsi="Arial" w:cs="Arial"/>
          <w:color w:val="58595B"/>
          <w:sz w:val="20"/>
          <w:szCs w:val="20"/>
          <w:u w:val="none"/>
        </w:rPr>
        <w:t xml:space="preserve">Beste, </w:t>
      </w:r>
    </w:p>
    <w:p w14:paraId="1CB8D0F0" w14:textId="1E389158" w:rsidR="00836815" w:rsidRPr="00DB4C7D" w:rsidRDefault="00836815" w:rsidP="00CF0662">
      <w:pPr>
        <w:rPr>
          <w:rStyle w:val="Hyperlink"/>
          <w:rFonts w:ascii="Arial" w:hAnsi="Arial" w:cs="Arial"/>
          <w:color w:val="58595B"/>
          <w:sz w:val="20"/>
          <w:szCs w:val="20"/>
          <w:u w:val="none"/>
        </w:rPr>
      </w:pPr>
      <w:r>
        <w:rPr>
          <w:rStyle w:val="Hyperlink"/>
          <w:rFonts w:ascii="Arial" w:hAnsi="Arial" w:cs="Arial"/>
          <w:color w:val="58595B"/>
          <w:sz w:val="20"/>
          <w:szCs w:val="20"/>
          <w:u w:val="none"/>
        </w:rPr>
        <w:t xml:space="preserve">Allereerst onze beste wensen voor een gezond en gelukkig 2022! </w:t>
      </w:r>
    </w:p>
    <w:p w14:paraId="5D31DDC0" w14:textId="5667C5FE" w:rsidR="00836815" w:rsidRDefault="004D7BA7" w:rsidP="00CC10B3">
      <w:pPr>
        <w:jc w:val="both"/>
        <w:rPr>
          <w:rStyle w:val="Hyperlink"/>
          <w:rFonts w:ascii="Arial" w:hAnsi="Arial" w:cs="Arial"/>
          <w:color w:val="58595B"/>
          <w:sz w:val="20"/>
          <w:szCs w:val="20"/>
          <w:u w:val="none"/>
        </w:rPr>
      </w:pPr>
      <w:r>
        <w:rPr>
          <w:rStyle w:val="Hyperlink"/>
          <w:rFonts w:ascii="Arial" w:hAnsi="Arial" w:cs="Arial"/>
          <w:color w:val="58595B"/>
          <w:sz w:val="20"/>
          <w:szCs w:val="20"/>
          <w:u w:val="none"/>
        </w:rPr>
        <w:t xml:space="preserve">De interministeriële conferentie besliste de afgelopen dagen over </w:t>
      </w:r>
      <w:r w:rsidR="00836815">
        <w:rPr>
          <w:rStyle w:val="Hyperlink"/>
          <w:rFonts w:ascii="Arial" w:hAnsi="Arial" w:cs="Arial"/>
          <w:color w:val="58595B"/>
          <w:sz w:val="20"/>
          <w:szCs w:val="20"/>
          <w:u w:val="none"/>
        </w:rPr>
        <w:t>verregaande veranderingen wat betreft testen, isolatie en quarantaine</w:t>
      </w:r>
      <w:r w:rsidR="00CC10B3">
        <w:rPr>
          <w:rStyle w:val="Hyperlink"/>
          <w:rFonts w:ascii="Arial" w:hAnsi="Arial" w:cs="Arial"/>
          <w:color w:val="58595B"/>
          <w:sz w:val="20"/>
          <w:szCs w:val="20"/>
          <w:u w:val="none"/>
        </w:rPr>
        <w:t>.</w:t>
      </w:r>
      <w:r w:rsidR="00836815">
        <w:rPr>
          <w:rStyle w:val="Hyperlink"/>
          <w:rFonts w:ascii="Arial" w:hAnsi="Arial" w:cs="Arial"/>
          <w:color w:val="58595B"/>
          <w:sz w:val="20"/>
          <w:szCs w:val="20"/>
          <w:u w:val="none"/>
        </w:rPr>
        <w:t xml:space="preserve"> Deze wijzigingen gaan in vanaf 10 januari, maar u vindt de nieuwe regels vanaf nu op onze website. We zetten enkele hoofdpunten op een rijtje.</w:t>
      </w:r>
    </w:p>
    <w:p w14:paraId="52B331E9" w14:textId="7F125D9A" w:rsidR="00836815" w:rsidRDefault="00836815" w:rsidP="0068426A">
      <w:pPr>
        <w:pStyle w:val="ListParagraph"/>
        <w:numPr>
          <w:ilvl w:val="0"/>
          <w:numId w:val="7"/>
        </w:numPr>
        <w:spacing w:after="120"/>
        <w:ind w:hanging="357"/>
        <w:contextualSpacing w:val="0"/>
        <w:rPr>
          <w:rStyle w:val="Hyperlink"/>
          <w:rFonts w:cs="Arial"/>
          <w:color w:val="58595B"/>
          <w:szCs w:val="20"/>
          <w:u w:val="none"/>
        </w:rPr>
      </w:pPr>
      <w:r>
        <w:rPr>
          <w:rStyle w:val="Hyperlink"/>
          <w:rFonts w:cs="Arial"/>
          <w:color w:val="58595B"/>
          <w:szCs w:val="20"/>
          <w:u w:val="none"/>
        </w:rPr>
        <w:t xml:space="preserve">Patiënten in thuisisolatie met een positieve COVID-19 test mogen vanaf nu de </w:t>
      </w:r>
      <w:r w:rsidRPr="00836815">
        <w:rPr>
          <w:rStyle w:val="Hyperlink"/>
          <w:rFonts w:cs="Arial"/>
          <w:b/>
          <w:color w:val="58595B"/>
          <w:szCs w:val="20"/>
        </w:rPr>
        <w:t>isolatie verlaten na 7 dagen</w:t>
      </w:r>
      <w:r>
        <w:rPr>
          <w:rStyle w:val="Hyperlink"/>
          <w:rFonts w:cs="Arial"/>
          <w:b/>
          <w:color w:val="58595B"/>
          <w:szCs w:val="20"/>
          <w:u w:val="none"/>
        </w:rPr>
        <w:t xml:space="preserve">, </w:t>
      </w:r>
      <w:r>
        <w:rPr>
          <w:rStyle w:val="Hyperlink"/>
          <w:rFonts w:cs="Arial"/>
          <w:color w:val="58595B"/>
          <w:szCs w:val="20"/>
          <w:u w:val="none"/>
        </w:rPr>
        <w:t xml:space="preserve">op voorwaarde dat ze al minstens 3 dagen koortsvrij zijn en ook verder duidelijke klinische beterschap vertonen. De isolatie wordt gevolgd door een periode van 3 dagen waarin uiterste voorzichtigheid aan de dag moet gelegd worden, met </w:t>
      </w:r>
      <w:proofErr w:type="spellStart"/>
      <w:r>
        <w:rPr>
          <w:rStyle w:val="Hyperlink"/>
          <w:rFonts w:cs="Arial"/>
          <w:color w:val="58595B"/>
          <w:szCs w:val="20"/>
          <w:u w:val="none"/>
        </w:rPr>
        <w:t>oa</w:t>
      </w:r>
      <w:proofErr w:type="spellEnd"/>
      <w:r>
        <w:rPr>
          <w:rStyle w:val="Hyperlink"/>
          <w:rFonts w:cs="Arial"/>
          <w:color w:val="58595B"/>
          <w:szCs w:val="20"/>
          <w:u w:val="none"/>
        </w:rPr>
        <w:t xml:space="preserve">. het continu dragen van een mondmasker wanneer men in binnenruimtes met andere personen is. </w:t>
      </w:r>
      <w:r w:rsidR="0068426A">
        <w:rPr>
          <w:rStyle w:val="Hyperlink"/>
          <w:rFonts w:cs="Arial"/>
          <w:color w:val="58595B"/>
          <w:szCs w:val="20"/>
          <w:u w:val="none"/>
        </w:rPr>
        <w:t>Deze regel geldt ook v</w:t>
      </w:r>
      <w:r w:rsidR="006C43AF">
        <w:rPr>
          <w:rStyle w:val="Hyperlink"/>
          <w:rFonts w:cs="Arial"/>
          <w:color w:val="58595B"/>
          <w:szCs w:val="20"/>
          <w:u w:val="none"/>
        </w:rPr>
        <w:t>oor kinderen &lt;6 jaar het dragen</w:t>
      </w:r>
      <w:r w:rsidR="0068426A">
        <w:rPr>
          <w:rStyle w:val="Hyperlink"/>
          <w:rFonts w:cs="Arial"/>
          <w:color w:val="58595B"/>
          <w:szCs w:val="20"/>
          <w:u w:val="none"/>
        </w:rPr>
        <w:t xml:space="preserve">, ondanks het feit dat zij geen </w:t>
      </w:r>
      <w:r w:rsidR="006C43AF">
        <w:rPr>
          <w:rStyle w:val="Hyperlink"/>
          <w:rFonts w:cs="Arial"/>
          <w:color w:val="58595B"/>
          <w:szCs w:val="20"/>
          <w:u w:val="none"/>
        </w:rPr>
        <w:t xml:space="preserve">mondmasker </w:t>
      </w:r>
      <w:r w:rsidR="0068426A">
        <w:rPr>
          <w:rStyle w:val="Hyperlink"/>
          <w:rFonts w:cs="Arial"/>
          <w:color w:val="58595B"/>
          <w:szCs w:val="20"/>
          <w:u w:val="none"/>
        </w:rPr>
        <w:t>moeten dragen</w:t>
      </w:r>
      <w:r w:rsidR="006C43AF">
        <w:rPr>
          <w:rStyle w:val="Hyperlink"/>
          <w:rFonts w:cs="Arial"/>
          <w:color w:val="58595B"/>
          <w:szCs w:val="20"/>
          <w:u w:val="none"/>
        </w:rPr>
        <w:t>.</w:t>
      </w:r>
      <w:r w:rsidR="004031E4">
        <w:rPr>
          <w:rStyle w:val="Hyperlink"/>
          <w:rFonts w:cs="Arial"/>
          <w:color w:val="58595B"/>
          <w:szCs w:val="20"/>
          <w:u w:val="none"/>
        </w:rPr>
        <w:tab/>
      </w:r>
    </w:p>
    <w:p w14:paraId="0A36D0CD" w14:textId="28D76733" w:rsidR="00836815" w:rsidRDefault="00836815" w:rsidP="0068426A">
      <w:pPr>
        <w:pStyle w:val="ListParagraph"/>
        <w:numPr>
          <w:ilvl w:val="0"/>
          <w:numId w:val="7"/>
        </w:numPr>
        <w:spacing w:after="120"/>
        <w:ind w:hanging="357"/>
        <w:contextualSpacing w:val="0"/>
        <w:rPr>
          <w:rStyle w:val="Hyperlink"/>
          <w:rFonts w:cs="Arial"/>
          <w:color w:val="58595B"/>
          <w:szCs w:val="20"/>
          <w:u w:val="none"/>
        </w:rPr>
      </w:pPr>
      <w:r>
        <w:rPr>
          <w:rStyle w:val="Hyperlink"/>
          <w:rFonts w:cs="Arial"/>
          <w:b/>
          <w:color w:val="58595B"/>
          <w:szCs w:val="20"/>
          <w:u w:val="none"/>
        </w:rPr>
        <w:t xml:space="preserve">Hoog-risicocontacten </w:t>
      </w:r>
      <w:r>
        <w:rPr>
          <w:rStyle w:val="Hyperlink"/>
          <w:rFonts w:cs="Arial"/>
          <w:color w:val="58595B"/>
          <w:szCs w:val="20"/>
          <w:u w:val="none"/>
        </w:rPr>
        <w:t xml:space="preserve">worden </w:t>
      </w:r>
      <w:r w:rsidR="009E57B3">
        <w:rPr>
          <w:rStyle w:val="Hyperlink"/>
          <w:rFonts w:cs="Arial"/>
          <w:color w:val="58595B"/>
          <w:szCs w:val="20"/>
          <w:u w:val="none"/>
        </w:rPr>
        <w:t xml:space="preserve">niet meer getest </w:t>
      </w:r>
      <w:r w:rsidR="0068426A">
        <w:rPr>
          <w:rStyle w:val="Hyperlink"/>
          <w:rFonts w:cs="Arial"/>
          <w:color w:val="58595B"/>
          <w:szCs w:val="20"/>
          <w:u w:val="none"/>
        </w:rPr>
        <w:t>(uitgezonderd zelftesten)</w:t>
      </w:r>
      <w:r w:rsidR="009E57B3">
        <w:rPr>
          <w:rStyle w:val="Hyperlink"/>
          <w:rFonts w:cs="Arial"/>
          <w:color w:val="58595B"/>
          <w:szCs w:val="20"/>
          <w:u w:val="none"/>
        </w:rPr>
        <w:t xml:space="preserve">. Ze worden </w:t>
      </w:r>
      <w:r>
        <w:rPr>
          <w:rStyle w:val="Hyperlink"/>
          <w:rFonts w:cs="Arial"/>
          <w:color w:val="58595B"/>
          <w:szCs w:val="20"/>
          <w:u w:val="none"/>
        </w:rPr>
        <w:t xml:space="preserve">vanaf nu ingedeeld in 3 groepen: </w:t>
      </w:r>
    </w:p>
    <w:p w14:paraId="486157E8" w14:textId="7E9DEA68" w:rsidR="00E522D5" w:rsidRPr="001F6D09" w:rsidRDefault="0068426A" w:rsidP="0068426A">
      <w:pPr>
        <w:pStyle w:val="ListParagraph"/>
        <w:numPr>
          <w:ilvl w:val="1"/>
          <w:numId w:val="7"/>
        </w:numPr>
        <w:spacing w:after="120"/>
        <w:ind w:hanging="357"/>
        <w:contextualSpacing w:val="0"/>
        <w:rPr>
          <w:rStyle w:val="Hyperlink"/>
          <w:rFonts w:cs="Arial"/>
          <w:color w:val="58595B"/>
          <w:szCs w:val="20"/>
          <w:u w:val="none"/>
        </w:rPr>
      </w:pPr>
      <w:r>
        <w:rPr>
          <w:rStyle w:val="Hyperlink"/>
          <w:rFonts w:cs="Arial"/>
          <w:b/>
          <w:color w:val="58595B"/>
          <w:szCs w:val="20"/>
        </w:rPr>
        <w:t>V</w:t>
      </w:r>
      <w:r w:rsidR="00836815" w:rsidRPr="004031E4">
        <w:rPr>
          <w:rStyle w:val="Hyperlink"/>
          <w:rFonts w:cs="Arial"/>
          <w:b/>
          <w:color w:val="58595B"/>
          <w:szCs w:val="20"/>
        </w:rPr>
        <w:t>olledig gevaccineerd</w:t>
      </w:r>
      <w:r w:rsidR="00836815">
        <w:rPr>
          <w:rStyle w:val="Hyperlink"/>
          <w:rFonts w:cs="Arial"/>
          <w:b/>
          <w:color w:val="58595B"/>
          <w:szCs w:val="20"/>
          <w:u w:val="none"/>
        </w:rPr>
        <w:tab/>
      </w:r>
      <w:r w:rsidR="00836815">
        <w:rPr>
          <w:rStyle w:val="Hyperlink"/>
          <w:rFonts w:cs="Arial"/>
          <w:b/>
          <w:color w:val="58595B"/>
          <w:szCs w:val="20"/>
          <w:u w:val="none"/>
        </w:rPr>
        <w:br/>
      </w:r>
      <w:r w:rsidR="00836815">
        <w:rPr>
          <w:rStyle w:val="Hyperlink"/>
          <w:rFonts w:cs="Arial"/>
          <w:color w:val="58595B"/>
          <w:szCs w:val="20"/>
          <w:u w:val="none"/>
        </w:rPr>
        <w:t>Dit zijn volwassenen die</w:t>
      </w:r>
      <w:r w:rsidR="00E522D5">
        <w:rPr>
          <w:rStyle w:val="Hyperlink"/>
          <w:rFonts w:cs="Arial"/>
          <w:color w:val="58595B"/>
          <w:szCs w:val="20"/>
          <w:u w:val="none"/>
        </w:rPr>
        <w:t xml:space="preserve"> reeds een boosterdosis kregen </w:t>
      </w:r>
      <w:r w:rsidR="00E522D5" w:rsidRPr="001F6D09">
        <w:rPr>
          <w:rStyle w:val="Hyperlink"/>
          <w:rFonts w:cs="Arial"/>
          <w:color w:val="58595B"/>
          <w:szCs w:val="20"/>
          <w:u w:val="none"/>
        </w:rPr>
        <w:t xml:space="preserve">of &lt;5 maanden geleden de basisvaccinatie afwerkten en jongeren met een basisvaccinatie. </w:t>
      </w:r>
      <w:r w:rsidR="00E522D5" w:rsidRPr="001F6D09">
        <w:rPr>
          <w:rStyle w:val="Hyperlink"/>
          <w:rFonts w:cs="Arial"/>
          <w:color w:val="58595B"/>
          <w:szCs w:val="20"/>
          <w:u w:val="none"/>
        </w:rPr>
        <w:br/>
        <w:t xml:space="preserve">Voor deze groep is er géén quarantaine noch </w:t>
      </w:r>
      <w:proofErr w:type="spellStart"/>
      <w:r w:rsidR="00E522D5" w:rsidRPr="001F6D09">
        <w:rPr>
          <w:rStyle w:val="Hyperlink"/>
          <w:rFonts w:cs="Arial"/>
          <w:color w:val="58595B"/>
          <w:szCs w:val="20"/>
          <w:u w:val="none"/>
        </w:rPr>
        <w:t>testing</w:t>
      </w:r>
      <w:proofErr w:type="spellEnd"/>
      <w:r w:rsidR="00E522D5" w:rsidRPr="001F6D09">
        <w:rPr>
          <w:rStyle w:val="Hyperlink"/>
          <w:rFonts w:cs="Arial"/>
          <w:color w:val="58595B"/>
          <w:szCs w:val="20"/>
          <w:u w:val="none"/>
        </w:rPr>
        <w:t xml:space="preserve"> meer. Er wordt wel uiterste waakzaamheid aanbevolen gedurende 10 dagen na het laatste risicocontact, met onder andere continu dragen van </w:t>
      </w:r>
      <w:r w:rsidRPr="001F6D09">
        <w:rPr>
          <w:rStyle w:val="Hyperlink"/>
          <w:rFonts w:cs="Arial"/>
          <w:color w:val="58595B"/>
          <w:szCs w:val="20"/>
          <w:u w:val="none"/>
        </w:rPr>
        <w:t xml:space="preserve">een </w:t>
      </w:r>
      <w:r w:rsidR="00E522D5" w:rsidRPr="001F6D09">
        <w:rPr>
          <w:rStyle w:val="Hyperlink"/>
          <w:rFonts w:cs="Arial"/>
          <w:color w:val="58595B"/>
          <w:szCs w:val="20"/>
          <w:u w:val="none"/>
        </w:rPr>
        <w:t>masker in binnenruimtes. Ook personen die &lt;5 maanden geleden een COVID-infectie doormaakten (zoals vastgesteld met Ag-test door zorgverlener of PCR-test) vallen in deze categorie.</w:t>
      </w:r>
      <w:r w:rsidR="004031E4" w:rsidRPr="001F6D09">
        <w:rPr>
          <w:rStyle w:val="Hyperlink"/>
          <w:rFonts w:cs="Arial"/>
          <w:color w:val="58595B"/>
          <w:szCs w:val="20"/>
          <w:u w:val="none"/>
        </w:rPr>
        <w:tab/>
      </w:r>
    </w:p>
    <w:p w14:paraId="703D9552" w14:textId="770F46F9" w:rsidR="009E57B3" w:rsidRDefault="0068426A" w:rsidP="0068426A">
      <w:pPr>
        <w:pStyle w:val="ListParagraph"/>
        <w:numPr>
          <w:ilvl w:val="1"/>
          <w:numId w:val="7"/>
        </w:numPr>
        <w:spacing w:after="120"/>
        <w:ind w:hanging="357"/>
        <w:contextualSpacing w:val="0"/>
        <w:rPr>
          <w:rStyle w:val="Hyperlink"/>
          <w:rFonts w:cs="Arial"/>
          <w:color w:val="58595B"/>
          <w:szCs w:val="20"/>
          <w:u w:val="none"/>
        </w:rPr>
      </w:pPr>
      <w:r w:rsidRPr="001F6D09">
        <w:rPr>
          <w:rStyle w:val="Hyperlink"/>
          <w:rFonts w:cs="Arial"/>
          <w:b/>
          <w:color w:val="58595B"/>
          <w:szCs w:val="20"/>
        </w:rPr>
        <w:t>D</w:t>
      </w:r>
      <w:r w:rsidR="00E522D5" w:rsidRPr="001F6D09">
        <w:rPr>
          <w:rStyle w:val="Hyperlink"/>
          <w:rFonts w:cs="Arial"/>
          <w:b/>
          <w:color w:val="58595B"/>
          <w:szCs w:val="20"/>
        </w:rPr>
        <w:t>eels gevaccineerd</w:t>
      </w:r>
      <w:r w:rsidR="00836815" w:rsidRPr="001F6D09">
        <w:rPr>
          <w:rStyle w:val="Hyperlink"/>
          <w:rFonts w:cs="Arial"/>
          <w:color w:val="58595B"/>
          <w:szCs w:val="20"/>
          <w:u w:val="none"/>
        </w:rPr>
        <w:t xml:space="preserve"> </w:t>
      </w:r>
      <w:r w:rsidR="00E522D5" w:rsidRPr="001F6D09">
        <w:rPr>
          <w:rStyle w:val="Hyperlink"/>
          <w:rFonts w:cs="Arial"/>
          <w:color w:val="58595B"/>
          <w:szCs w:val="20"/>
          <w:u w:val="none"/>
        </w:rPr>
        <w:tab/>
      </w:r>
      <w:r w:rsidR="00E522D5" w:rsidRPr="001F6D09">
        <w:rPr>
          <w:rStyle w:val="Hyperlink"/>
          <w:rFonts w:cs="Arial"/>
          <w:color w:val="58595B"/>
          <w:szCs w:val="20"/>
          <w:u w:val="none"/>
        </w:rPr>
        <w:br/>
        <w:t xml:space="preserve">Dit zijn volwassenen die hun basisvaccinatie reeds </w:t>
      </w:r>
      <w:r w:rsidR="001F6D09" w:rsidRPr="001F6D09">
        <w:rPr>
          <w:rStyle w:val="Hyperlink"/>
          <w:rFonts w:cs="Arial"/>
          <w:color w:val="58595B"/>
          <w:szCs w:val="20"/>
          <w:u w:val="none"/>
        </w:rPr>
        <w:t>≥</w:t>
      </w:r>
      <w:r w:rsidR="00E522D5" w:rsidRPr="001F6D09">
        <w:rPr>
          <w:rStyle w:val="Hyperlink"/>
          <w:rFonts w:cs="Arial"/>
          <w:color w:val="58595B"/>
          <w:szCs w:val="20"/>
          <w:u w:val="none"/>
        </w:rPr>
        <w:t>5 maanden geleden</w:t>
      </w:r>
      <w:r w:rsidR="00E522D5">
        <w:rPr>
          <w:rStyle w:val="Hyperlink"/>
          <w:rFonts w:cs="Arial"/>
          <w:color w:val="58595B"/>
          <w:szCs w:val="20"/>
          <w:u w:val="none"/>
        </w:rPr>
        <w:t xml:space="preserve"> afwerkten maar nog geen booster dosis kregen. Zij moeten in principe 7 </w:t>
      </w:r>
      <w:r w:rsidR="004031E4">
        <w:rPr>
          <w:rStyle w:val="Hyperlink"/>
          <w:rFonts w:cs="Arial"/>
          <w:color w:val="58595B"/>
          <w:szCs w:val="20"/>
          <w:u w:val="none"/>
        </w:rPr>
        <w:t xml:space="preserve">dagen in quarantaine maar kunnen deze onder strikte </w:t>
      </w:r>
      <w:r w:rsidR="009E57B3">
        <w:rPr>
          <w:rStyle w:val="Hyperlink"/>
          <w:rFonts w:cs="Arial"/>
          <w:color w:val="58595B"/>
          <w:szCs w:val="20"/>
          <w:u w:val="none"/>
        </w:rPr>
        <w:t>voorwaarden al verlaten vanaf dag 4</w:t>
      </w:r>
      <w:r w:rsidR="00836815">
        <w:rPr>
          <w:rStyle w:val="Hyperlink"/>
          <w:rFonts w:cs="Arial"/>
          <w:color w:val="58595B"/>
          <w:szCs w:val="20"/>
          <w:u w:val="none"/>
        </w:rPr>
        <w:t>.</w:t>
      </w:r>
      <w:r w:rsidR="009E57B3">
        <w:rPr>
          <w:rStyle w:val="Hyperlink"/>
          <w:rFonts w:cs="Arial"/>
          <w:color w:val="58595B"/>
          <w:szCs w:val="20"/>
          <w:u w:val="none"/>
        </w:rPr>
        <w:tab/>
      </w:r>
    </w:p>
    <w:p w14:paraId="4E6B76EC" w14:textId="77777777" w:rsidR="0068426A" w:rsidRPr="0068426A" w:rsidRDefault="0068426A" w:rsidP="0068426A">
      <w:pPr>
        <w:pStyle w:val="ListParagraph"/>
        <w:numPr>
          <w:ilvl w:val="1"/>
          <w:numId w:val="7"/>
        </w:numPr>
        <w:spacing w:after="120"/>
        <w:ind w:hanging="357"/>
        <w:contextualSpacing w:val="0"/>
        <w:rPr>
          <w:rStyle w:val="Hyperlink"/>
          <w:rFonts w:cs="Arial"/>
          <w:b/>
          <w:color w:val="58595B"/>
          <w:szCs w:val="20"/>
          <w:u w:val="none"/>
        </w:rPr>
      </w:pPr>
      <w:r>
        <w:rPr>
          <w:rStyle w:val="Hyperlink"/>
          <w:rFonts w:cs="Arial"/>
          <w:b/>
          <w:color w:val="58595B"/>
          <w:szCs w:val="20"/>
        </w:rPr>
        <w:t>O</w:t>
      </w:r>
      <w:r w:rsidR="009E57B3" w:rsidRPr="009E57B3">
        <w:rPr>
          <w:rStyle w:val="Hyperlink"/>
          <w:rFonts w:cs="Arial"/>
          <w:b/>
          <w:color w:val="58595B"/>
          <w:szCs w:val="20"/>
        </w:rPr>
        <w:t>ngevaccineerd</w:t>
      </w:r>
      <w:r w:rsidR="009E57B3">
        <w:rPr>
          <w:rStyle w:val="Hyperlink"/>
          <w:rFonts w:cs="Arial"/>
          <w:b/>
          <w:color w:val="58595B"/>
          <w:szCs w:val="20"/>
        </w:rPr>
        <w:br/>
      </w:r>
      <w:r w:rsidR="009E57B3">
        <w:rPr>
          <w:rStyle w:val="Hyperlink"/>
          <w:rFonts w:cs="Arial"/>
          <w:color w:val="58595B"/>
          <w:szCs w:val="20"/>
          <w:u w:val="none"/>
        </w:rPr>
        <w:t xml:space="preserve">Hieronder vallen ook personen die nog maar 1 dosis kregen (behalve van het Janssen vaccin). Voor hen duurt de quarantaine 10 dagen die onder strikte voorwaarden verlaten kan worden vanaf dag 7. </w:t>
      </w:r>
    </w:p>
    <w:p w14:paraId="35174791" w14:textId="19A7138A" w:rsidR="009E57B3" w:rsidRDefault="009E57B3" w:rsidP="0068426A">
      <w:pPr>
        <w:pStyle w:val="ListParagraph"/>
        <w:numPr>
          <w:ilvl w:val="0"/>
          <w:numId w:val="7"/>
        </w:numPr>
        <w:spacing w:after="120"/>
        <w:ind w:hanging="357"/>
        <w:contextualSpacing w:val="0"/>
        <w:rPr>
          <w:rStyle w:val="Hyperlink"/>
          <w:rFonts w:cs="Arial"/>
          <w:b/>
          <w:color w:val="58595B"/>
          <w:szCs w:val="20"/>
          <w:u w:val="none"/>
        </w:rPr>
      </w:pPr>
      <w:r>
        <w:rPr>
          <w:rStyle w:val="Hyperlink"/>
          <w:rFonts w:cs="Arial"/>
          <w:color w:val="58595B"/>
          <w:szCs w:val="20"/>
          <w:u w:val="none"/>
        </w:rPr>
        <w:t>Voor risicocontacten die onder hetzelfde dak wonen als de index patiënt</w:t>
      </w:r>
      <w:r w:rsidR="00675556">
        <w:rPr>
          <w:rStyle w:val="Hyperlink"/>
          <w:rFonts w:cs="Arial"/>
          <w:color w:val="58595B"/>
          <w:szCs w:val="20"/>
          <w:u w:val="none"/>
        </w:rPr>
        <w:t xml:space="preserve"> en zich niet kunnen isoleren van de indexpatiënt (bv. omdat het een jong kind betreft) start de periode van quarantaine </w:t>
      </w:r>
      <w:r w:rsidR="0068426A">
        <w:rPr>
          <w:rStyle w:val="Hyperlink"/>
          <w:rFonts w:cs="Arial"/>
          <w:color w:val="58595B"/>
          <w:szCs w:val="20"/>
          <w:u w:val="none"/>
        </w:rPr>
        <w:t xml:space="preserve">(voor deels- en ongevaccineerden) </w:t>
      </w:r>
      <w:r w:rsidR="00675556">
        <w:rPr>
          <w:rStyle w:val="Hyperlink"/>
          <w:rFonts w:cs="Arial"/>
          <w:color w:val="58595B"/>
          <w:szCs w:val="20"/>
          <w:u w:val="none"/>
        </w:rPr>
        <w:t xml:space="preserve">vanaf het begin van symptomen van de indexpatiënt. Er moet </w:t>
      </w:r>
      <w:r w:rsidR="0068426A">
        <w:rPr>
          <w:rStyle w:val="Hyperlink"/>
          <w:rFonts w:cs="Arial"/>
          <w:color w:val="58595B"/>
          <w:szCs w:val="20"/>
          <w:u w:val="none"/>
        </w:rPr>
        <w:t>minstens éé</w:t>
      </w:r>
      <w:r w:rsidR="00675556">
        <w:rPr>
          <w:rStyle w:val="Hyperlink"/>
          <w:rFonts w:cs="Arial"/>
          <w:color w:val="58595B"/>
          <w:szCs w:val="20"/>
          <w:u w:val="none"/>
        </w:rPr>
        <w:t>n zelftest uitgevoerd worden</w:t>
      </w:r>
      <w:r w:rsidR="0068426A">
        <w:rPr>
          <w:rStyle w:val="Hyperlink"/>
          <w:rFonts w:cs="Arial"/>
          <w:color w:val="58595B"/>
          <w:szCs w:val="20"/>
          <w:u w:val="none"/>
        </w:rPr>
        <w:t>,</w:t>
      </w:r>
      <w:r w:rsidR="00675556">
        <w:rPr>
          <w:rStyle w:val="Hyperlink"/>
          <w:rFonts w:cs="Arial"/>
          <w:color w:val="58595B"/>
          <w:szCs w:val="20"/>
          <w:u w:val="none"/>
        </w:rPr>
        <w:t xml:space="preserve"> </w:t>
      </w:r>
      <w:r w:rsidR="00DF1898">
        <w:rPr>
          <w:rStyle w:val="Hyperlink"/>
          <w:rFonts w:cs="Arial"/>
          <w:color w:val="58595B"/>
          <w:szCs w:val="20"/>
          <w:u w:val="none"/>
        </w:rPr>
        <w:t xml:space="preserve">op dag 10. De periode van verhoogde voorzichtigheid loopt dan ook tot dag 20 (m.n. 10 dagen na het laatste potentieel besmettelijke contact). </w:t>
      </w:r>
      <w:r w:rsidR="00DF1898">
        <w:rPr>
          <w:rStyle w:val="Hyperlink"/>
          <w:rFonts w:cs="Arial"/>
          <w:color w:val="58595B"/>
          <w:szCs w:val="20"/>
          <w:u w:val="none"/>
        </w:rPr>
        <w:tab/>
      </w:r>
    </w:p>
    <w:p w14:paraId="2DA70C14" w14:textId="656C1976" w:rsidR="0022593E" w:rsidRPr="00B269FD" w:rsidRDefault="009E57B3" w:rsidP="0068426A">
      <w:pPr>
        <w:pStyle w:val="ListParagraph"/>
        <w:numPr>
          <w:ilvl w:val="0"/>
          <w:numId w:val="7"/>
        </w:numPr>
        <w:spacing w:after="120"/>
        <w:ind w:hanging="357"/>
        <w:contextualSpacing w:val="0"/>
        <w:rPr>
          <w:rStyle w:val="Hyperlink"/>
          <w:rFonts w:cs="Arial"/>
          <w:color w:val="58595B"/>
          <w:u w:val="none"/>
        </w:rPr>
      </w:pPr>
      <w:r w:rsidRPr="00B269FD">
        <w:rPr>
          <w:rStyle w:val="Hyperlink"/>
          <w:rFonts w:cs="Arial"/>
          <w:b/>
          <w:color w:val="58595B"/>
          <w:szCs w:val="20"/>
        </w:rPr>
        <w:t>Kinderen &lt;12 jaar</w:t>
      </w:r>
      <w:r w:rsidRPr="00B269FD">
        <w:rPr>
          <w:rStyle w:val="Hyperlink"/>
          <w:rFonts w:cs="Arial"/>
          <w:color w:val="58595B"/>
          <w:szCs w:val="20"/>
          <w:u w:val="none"/>
        </w:rPr>
        <w:t xml:space="preserve"> worden na blootstelling in het huishouden steeds als hoog-risicocontact beschouwd. Wat betreft quarantaine volgen ze de regels die gelden voor de volwassenen waarbij ze verblijven. Kinderen die in quarantaine moeten verblijven mogen deze uitzonderlijk (en </w:t>
      </w:r>
      <w:r w:rsidRPr="00FA2D5A">
        <w:rPr>
          <w:rStyle w:val="Hyperlink"/>
          <w:rFonts w:cs="Arial"/>
          <w:b/>
          <w:color w:val="58595B"/>
          <w:szCs w:val="20"/>
          <w:u w:val="none"/>
        </w:rPr>
        <w:t>uitsluitend</w:t>
      </w:r>
      <w:r w:rsidRPr="00B269FD">
        <w:rPr>
          <w:rStyle w:val="Hyperlink"/>
          <w:rFonts w:cs="Arial"/>
          <w:color w:val="58595B"/>
          <w:szCs w:val="20"/>
          <w:u w:val="none"/>
        </w:rPr>
        <w:t xml:space="preserve">) toch verlaten om naar school te gaan. </w:t>
      </w:r>
      <w:r w:rsidR="00B269FD" w:rsidRPr="00B269FD">
        <w:rPr>
          <w:rStyle w:val="Hyperlink"/>
          <w:rFonts w:cs="Arial"/>
          <w:color w:val="58595B"/>
          <w:szCs w:val="20"/>
          <w:u w:val="none"/>
        </w:rPr>
        <w:t xml:space="preserve">Bij blootstelling buiten het huishouden worden kinderen als laag-risicocontacten beschouwd. Vanaf 4 gevallen binnen één week in 1 klas wordt de klas gesloten gedurende 5 dagen. </w:t>
      </w:r>
      <w:r w:rsidRPr="00B269FD">
        <w:rPr>
          <w:rStyle w:val="Hyperlink"/>
          <w:rFonts w:cs="Arial"/>
          <w:color w:val="58595B"/>
          <w:szCs w:val="20"/>
          <w:u w:val="none"/>
        </w:rPr>
        <w:tab/>
      </w:r>
      <w:r w:rsidRPr="00B269FD">
        <w:rPr>
          <w:rStyle w:val="Hyperlink"/>
          <w:rFonts w:cs="Arial"/>
          <w:color w:val="58595B"/>
          <w:szCs w:val="20"/>
        </w:rPr>
        <w:br/>
      </w:r>
      <w:r w:rsidR="00836815" w:rsidRPr="00B269FD">
        <w:rPr>
          <w:rStyle w:val="Hyperlink"/>
          <w:rFonts w:cs="Arial"/>
          <w:b/>
          <w:color w:val="58595B"/>
          <w:szCs w:val="20"/>
          <w:u w:val="none"/>
        </w:rPr>
        <w:t xml:space="preserve"> </w:t>
      </w:r>
      <w:r w:rsidR="006D41BA" w:rsidRPr="00B269FD">
        <w:rPr>
          <w:rStyle w:val="Hyperlink"/>
          <w:rFonts w:cs="Arial"/>
          <w:color w:val="58595B"/>
          <w:u w:val="none"/>
        </w:rPr>
        <w:t xml:space="preserve"> </w:t>
      </w:r>
    </w:p>
    <w:p w14:paraId="133706D6" w14:textId="66E41F27" w:rsidR="00997D1B" w:rsidRPr="00EC121D" w:rsidRDefault="00997D1B" w:rsidP="00997D1B">
      <w:pPr>
        <w:rPr>
          <w:rStyle w:val="Hyperlink"/>
          <w:rFonts w:ascii="Arial" w:hAnsi="Arial" w:cs="Arial"/>
          <w:color w:val="58595B"/>
          <w:sz w:val="20"/>
          <w:szCs w:val="20"/>
          <w:u w:val="none"/>
        </w:rPr>
      </w:pPr>
      <w:r w:rsidRPr="00EC121D">
        <w:rPr>
          <w:rStyle w:val="Hyperlink"/>
          <w:rFonts w:ascii="Arial" w:hAnsi="Arial" w:cs="Arial"/>
          <w:color w:val="58595B"/>
          <w:sz w:val="20"/>
          <w:szCs w:val="20"/>
          <w:u w:val="none"/>
        </w:rPr>
        <w:t xml:space="preserve">Zoals steeds vindt u uitgebreidere informatie terug </w:t>
      </w:r>
      <w:r w:rsidRPr="00EC121D">
        <w:rPr>
          <w:rStyle w:val="Hyperlink"/>
          <w:rFonts w:ascii="Arial" w:hAnsi="Arial" w:cs="Arial"/>
          <w:color w:val="58595B"/>
          <w:sz w:val="20"/>
          <w:szCs w:val="20"/>
        </w:rPr>
        <w:t>op onze website</w:t>
      </w:r>
      <w:r w:rsidRPr="00EC121D">
        <w:rPr>
          <w:rStyle w:val="Hyperlink"/>
          <w:rFonts w:ascii="Arial" w:hAnsi="Arial" w:cs="Arial"/>
          <w:color w:val="58595B"/>
          <w:sz w:val="20"/>
          <w:szCs w:val="20"/>
          <w:u w:val="none"/>
        </w:rPr>
        <w:t xml:space="preserve">. </w:t>
      </w:r>
    </w:p>
    <w:p w14:paraId="1E99E093" w14:textId="4CAD5459" w:rsidR="00CF0662" w:rsidRPr="00EC121D" w:rsidRDefault="00CF0662" w:rsidP="00CF0662">
      <w:pPr>
        <w:rPr>
          <w:rStyle w:val="Hyperlink"/>
          <w:rFonts w:ascii="Arial" w:hAnsi="Arial" w:cs="Arial"/>
          <w:color w:val="58595B"/>
          <w:sz w:val="20"/>
          <w:szCs w:val="20"/>
          <w:u w:val="none"/>
        </w:rPr>
      </w:pPr>
      <w:r w:rsidRPr="00EC121D">
        <w:rPr>
          <w:rStyle w:val="Hyperlink"/>
          <w:rFonts w:ascii="Arial" w:hAnsi="Arial" w:cs="Arial"/>
          <w:color w:val="58595B"/>
          <w:sz w:val="20"/>
          <w:szCs w:val="20"/>
          <w:u w:val="none"/>
        </w:rPr>
        <w:t>Met vriendelijke groet</w:t>
      </w:r>
      <w:r w:rsidR="008E2699" w:rsidRPr="00EC121D">
        <w:rPr>
          <w:rStyle w:val="Hyperlink"/>
          <w:rFonts w:ascii="Arial" w:hAnsi="Arial" w:cs="Arial"/>
          <w:color w:val="58595B"/>
          <w:sz w:val="20"/>
          <w:szCs w:val="20"/>
          <w:u w:val="none"/>
        </w:rPr>
        <w:t>en</w:t>
      </w:r>
      <w:r w:rsidRPr="00EC121D">
        <w:rPr>
          <w:rStyle w:val="Hyperlink"/>
          <w:rFonts w:ascii="Arial" w:hAnsi="Arial" w:cs="Arial"/>
          <w:color w:val="58595B"/>
          <w:sz w:val="20"/>
          <w:szCs w:val="20"/>
          <w:u w:val="none"/>
        </w:rPr>
        <w:t>,</w:t>
      </w:r>
    </w:p>
    <w:p w14:paraId="7DDDD699" w14:textId="190E13A4" w:rsidR="007F48EB" w:rsidRDefault="007F48EB" w:rsidP="007F48EB">
      <w:pPr>
        <w:rPr>
          <w:rFonts w:ascii="Arial" w:hAnsi="Arial" w:cs="Arial"/>
          <w:iCs/>
          <w:sz w:val="20"/>
          <w:szCs w:val="20"/>
          <w:lang w:val="nl-BE"/>
        </w:rPr>
      </w:pPr>
      <w:r w:rsidRPr="001C1772">
        <w:rPr>
          <w:rFonts w:ascii="Arial" w:hAnsi="Arial" w:cs="Arial"/>
          <w:iCs/>
          <w:sz w:val="20"/>
          <w:szCs w:val="20"/>
          <w:lang w:val="nl-BE"/>
        </w:rPr>
        <w:lastRenderedPageBreak/>
        <w:t xml:space="preserve">Dienst Epidemiologie van infectieziekten van </w:t>
      </w:r>
      <w:proofErr w:type="spellStart"/>
      <w:r w:rsidRPr="001C1772">
        <w:rPr>
          <w:rFonts w:ascii="Arial" w:hAnsi="Arial" w:cs="Arial"/>
          <w:iCs/>
          <w:sz w:val="20"/>
          <w:szCs w:val="20"/>
          <w:lang w:val="nl-BE"/>
        </w:rPr>
        <w:t>Sciensano</w:t>
      </w:r>
      <w:proofErr w:type="spellEnd"/>
    </w:p>
    <w:p w14:paraId="3741FA5C" w14:textId="7C82C498" w:rsidR="001C1772" w:rsidRPr="001C1772" w:rsidRDefault="001C1772" w:rsidP="007F48EB">
      <w:pPr>
        <w:rPr>
          <w:rFonts w:ascii="Arial" w:hAnsi="Arial" w:cs="Arial"/>
          <w:sz w:val="20"/>
          <w:szCs w:val="20"/>
          <w:lang w:val="nl-BE"/>
        </w:rPr>
      </w:pPr>
      <w:r>
        <w:rPr>
          <w:rFonts w:ascii="Arial" w:hAnsi="Arial" w:cs="Arial"/>
          <w:iCs/>
          <w:sz w:val="20"/>
          <w:szCs w:val="20"/>
          <w:lang w:val="nl-BE"/>
        </w:rPr>
        <w:t>PS: door de vele wijzigingen zijn er jammer genoeg een aantal schoonheidsfoutjes in de website</w:t>
      </w:r>
      <w:r w:rsidRPr="001C1772">
        <w:rPr>
          <w:rFonts w:ascii="Arial" w:hAnsi="Arial" w:cs="Arial"/>
          <w:iCs/>
          <w:sz w:val="20"/>
          <w:szCs w:val="20"/>
          <w:lang w:val="nl-BE"/>
        </w:rPr>
        <w:t xml:space="preserve"> </w:t>
      </w:r>
      <w:r>
        <w:rPr>
          <w:rFonts w:ascii="Arial" w:hAnsi="Arial" w:cs="Arial"/>
          <w:iCs/>
          <w:sz w:val="20"/>
          <w:szCs w:val="20"/>
          <w:lang w:val="nl-BE"/>
        </w:rPr>
        <w:t xml:space="preserve">geslopen, die we </w:t>
      </w:r>
      <w:r>
        <w:rPr>
          <w:rFonts w:ascii="Arial" w:hAnsi="Arial" w:cs="Arial"/>
          <w:iCs/>
          <w:sz w:val="20"/>
          <w:szCs w:val="20"/>
          <w:lang w:val="nl-BE"/>
        </w:rPr>
        <w:t>omw</w:t>
      </w:r>
      <w:r>
        <w:rPr>
          <w:rFonts w:ascii="Arial" w:hAnsi="Arial" w:cs="Arial"/>
          <w:iCs/>
          <w:sz w:val="20"/>
          <w:szCs w:val="20"/>
          <w:lang w:val="nl-BE"/>
        </w:rPr>
        <w:t>ille van de vakantieperiode en afwezigheid van collega’s niet hebben kunnen oplossen. We brengen dit zo snel mogelijk in orde.</w:t>
      </w:r>
    </w:p>
    <w:p w14:paraId="70031437" w14:textId="2768CE84" w:rsidR="00480C72" w:rsidRPr="00480C72" w:rsidRDefault="00480C72" w:rsidP="00480C72">
      <w:pPr>
        <w:rPr>
          <w:i/>
          <w:lang w:val="nl-BE"/>
        </w:rPr>
      </w:pPr>
      <w:r w:rsidRPr="00480C72">
        <w:rPr>
          <w:i/>
          <w:lang w:val="nl-BE"/>
        </w:rPr>
        <w:t>Links</w:t>
      </w:r>
    </w:p>
    <w:p w14:paraId="0EE937E3" w14:textId="7FE93B84" w:rsidR="00997D1B" w:rsidRDefault="001C1772" w:rsidP="00B269FD">
      <w:pPr>
        <w:pStyle w:val="ListParagraph"/>
        <w:numPr>
          <w:ilvl w:val="0"/>
          <w:numId w:val="8"/>
        </w:numPr>
        <w:rPr>
          <w:rStyle w:val="Hyperlink"/>
        </w:rPr>
      </w:pPr>
      <w:hyperlink r:id="rId5" w:history="1">
        <w:r w:rsidR="00B269FD" w:rsidRPr="00D85338">
          <w:rPr>
            <w:rStyle w:val="Hyperlink"/>
          </w:rPr>
          <w:t>https://covid-19.sciensano.be/nl/procedures/isolatie</w:t>
        </w:r>
      </w:hyperlink>
    </w:p>
    <w:p w14:paraId="319D3476" w14:textId="6ED9B21F" w:rsidR="00316DA6" w:rsidRDefault="00316DA6" w:rsidP="00316DA6">
      <w:pPr>
        <w:pStyle w:val="ListParagraph"/>
        <w:numPr>
          <w:ilvl w:val="0"/>
          <w:numId w:val="8"/>
        </w:numPr>
        <w:rPr>
          <w:color w:val="0563C1" w:themeColor="hyperlink"/>
          <w:u w:val="single"/>
        </w:rPr>
      </w:pPr>
      <w:r w:rsidRPr="00316DA6">
        <w:rPr>
          <w:color w:val="0563C1" w:themeColor="hyperlink"/>
          <w:u w:val="single"/>
        </w:rPr>
        <w:t>https://covid-19.sciensano.be/nl/procedures/deels-en-volledig-gevaccineerde-hoog-risicocontacten</w:t>
      </w:r>
    </w:p>
    <w:p w14:paraId="3306A198" w14:textId="50AEB3C9" w:rsidR="00B269FD" w:rsidRDefault="00316DA6" w:rsidP="00B269FD">
      <w:pPr>
        <w:pStyle w:val="ListParagraph"/>
        <w:numPr>
          <w:ilvl w:val="0"/>
          <w:numId w:val="8"/>
        </w:numPr>
        <w:rPr>
          <w:color w:val="0563C1" w:themeColor="hyperlink"/>
          <w:u w:val="single"/>
          <w:lang w:val="en-US"/>
        </w:rPr>
      </w:pPr>
      <w:hyperlink r:id="rId6" w:history="1">
        <w:r w:rsidRPr="00DE4289">
          <w:rPr>
            <w:rStyle w:val="Hyperlink"/>
            <w:lang w:val="en-US"/>
          </w:rPr>
          <w:t>https://covid-19.sciensano.be/nl/procedures/contactopvolging-bij-kinderen-en-jongeren</w:t>
        </w:r>
      </w:hyperlink>
    </w:p>
    <w:p w14:paraId="1A65A7B5" w14:textId="77777777" w:rsidR="00316DA6" w:rsidRPr="00B269FD" w:rsidRDefault="00316DA6" w:rsidP="00316DA6">
      <w:pPr>
        <w:pStyle w:val="ListParagraph"/>
        <w:rPr>
          <w:color w:val="0563C1" w:themeColor="hyperlink"/>
          <w:u w:val="single"/>
          <w:lang w:val="en-US"/>
        </w:rPr>
      </w:pPr>
    </w:p>
    <w:p w14:paraId="51B6F8FD" w14:textId="61D87D40" w:rsidR="00B269FD" w:rsidRDefault="00B269FD" w:rsidP="00DD474B">
      <w:pPr>
        <w:spacing w:after="120" w:line="360" w:lineRule="atLeast"/>
        <w:rPr>
          <w:rStyle w:val="Hyperlink"/>
          <w:rFonts w:ascii="Arial" w:hAnsi="Arial" w:cs="Arial"/>
          <w:color w:val="58595B"/>
          <w:sz w:val="20"/>
          <w:szCs w:val="20"/>
          <w:u w:val="none"/>
          <w:lang w:val="fr-BE"/>
        </w:rPr>
      </w:pPr>
      <w:r>
        <w:rPr>
          <w:rStyle w:val="Hyperlink"/>
          <w:rFonts w:ascii="Arial" w:hAnsi="Arial" w:cs="Arial"/>
          <w:color w:val="58595B"/>
          <w:sz w:val="20"/>
          <w:szCs w:val="20"/>
          <w:u w:val="none"/>
          <w:lang w:val="fr-BE"/>
        </w:rPr>
        <w:t>----------------------------- FR --------------------------------------------</w:t>
      </w:r>
    </w:p>
    <w:p w14:paraId="060D7272" w14:textId="7DDFA480" w:rsidR="00B269FD" w:rsidRDefault="0068426A" w:rsidP="00DD474B">
      <w:pPr>
        <w:spacing w:after="120" w:line="360" w:lineRule="atLeast"/>
        <w:rPr>
          <w:rStyle w:val="Hyperlink"/>
          <w:rFonts w:ascii="Arial" w:hAnsi="Arial" w:cs="Arial"/>
          <w:color w:val="58595B"/>
          <w:sz w:val="20"/>
          <w:szCs w:val="20"/>
          <w:u w:val="none"/>
          <w:lang w:val="fr-BE"/>
        </w:rPr>
      </w:pPr>
      <w:r>
        <w:rPr>
          <w:rStyle w:val="Hyperlink"/>
          <w:rFonts w:ascii="Arial" w:hAnsi="Arial" w:cs="Arial"/>
          <w:color w:val="58595B"/>
          <w:sz w:val="20"/>
          <w:szCs w:val="20"/>
          <w:u w:val="none"/>
          <w:lang w:val="fr-BE"/>
        </w:rPr>
        <w:t>Bonjour</w:t>
      </w:r>
    </w:p>
    <w:p w14:paraId="25FBBF6A" w14:textId="30C9A8A7" w:rsidR="0068426A" w:rsidRPr="0068426A" w:rsidRDefault="0068426A" w:rsidP="00B12088">
      <w:pPr>
        <w:spacing w:after="120" w:line="276" w:lineRule="auto"/>
        <w:jc w:val="both"/>
        <w:rPr>
          <w:rStyle w:val="Hyperlink"/>
          <w:rFonts w:ascii="Arial" w:hAnsi="Arial" w:cs="Arial"/>
          <w:color w:val="58595B"/>
          <w:sz w:val="20"/>
          <w:szCs w:val="20"/>
          <w:u w:val="none"/>
          <w:lang w:val="fr-BE"/>
        </w:rPr>
      </w:pPr>
      <w:r w:rsidRPr="0068426A">
        <w:rPr>
          <w:rStyle w:val="Hyperlink"/>
          <w:rFonts w:ascii="Arial" w:hAnsi="Arial" w:cs="Arial"/>
          <w:color w:val="58595B"/>
          <w:sz w:val="20"/>
          <w:szCs w:val="20"/>
          <w:u w:val="none"/>
          <w:lang w:val="fr-BE"/>
        </w:rPr>
        <w:t xml:space="preserve">Tout d'abord, nos meilleurs vœux de santé et de bonheur pour 2022 ! </w:t>
      </w:r>
    </w:p>
    <w:p w14:paraId="45EB12D5" w14:textId="300EBE39" w:rsidR="0068426A" w:rsidRPr="0068426A" w:rsidRDefault="0068426A" w:rsidP="00403781">
      <w:pPr>
        <w:spacing w:after="120" w:line="276" w:lineRule="auto"/>
        <w:jc w:val="both"/>
        <w:rPr>
          <w:rStyle w:val="Hyperlink"/>
          <w:rFonts w:ascii="Arial" w:hAnsi="Arial" w:cs="Arial"/>
          <w:color w:val="58595B"/>
          <w:sz w:val="20"/>
          <w:szCs w:val="20"/>
          <w:u w:val="none"/>
          <w:lang w:val="fr-BE"/>
        </w:rPr>
      </w:pPr>
      <w:r>
        <w:rPr>
          <w:rStyle w:val="Hyperlink"/>
          <w:rFonts w:ascii="Arial" w:hAnsi="Arial" w:cs="Arial"/>
          <w:color w:val="58595B"/>
          <w:sz w:val="20"/>
          <w:szCs w:val="20"/>
          <w:u w:val="none"/>
          <w:lang w:val="fr-BE"/>
        </w:rPr>
        <w:t>Comme communiqué dans les média</w:t>
      </w:r>
      <w:r w:rsidR="00B12088">
        <w:rPr>
          <w:rStyle w:val="Hyperlink"/>
          <w:rFonts w:ascii="Arial" w:hAnsi="Arial" w:cs="Arial"/>
          <w:color w:val="58595B"/>
          <w:sz w:val="20"/>
          <w:szCs w:val="20"/>
          <w:u w:val="none"/>
          <w:lang w:val="fr-BE"/>
        </w:rPr>
        <w:t>s</w:t>
      </w:r>
      <w:r>
        <w:rPr>
          <w:rStyle w:val="Hyperlink"/>
          <w:rFonts w:ascii="Arial" w:hAnsi="Arial" w:cs="Arial"/>
          <w:color w:val="58595B"/>
          <w:sz w:val="20"/>
          <w:szCs w:val="20"/>
          <w:u w:val="none"/>
          <w:lang w:val="fr-BE"/>
        </w:rPr>
        <w:t xml:space="preserve">, </w:t>
      </w:r>
      <w:r w:rsidRPr="0068426A">
        <w:rPr>
          <w:rStyle w:val="Hyperlink"/>
          <w:rFonts w:ascii="Arial" w:hAnsi="Arial" w:cs="Arial"/>
          <w:color w:val="58595B"/>
          <w:sz w:val="20"/>
          <w:szCs w:val="20"/>
          <w:u w:val="none"/>
          <w:lang w:val="fr-BE"/>
        </w:rPr>
        <w:t xml:space="preserve">la Conférence interministérielle a décidé </w:t>
      </w:r>
      <w:r>
        <w:rPr>
          <w:rStyle w:val="Hyperlink"/>
          <w:rFonts w:ascii="Arial" w:hAnsi="Arial" w:cs="Arial"/>
          <w:color w:val="58595B"/>
          <w:sz w:val="20"/>
          <w:szCs w:val="20"/>
          <w:u w:val="none"/>
          <w:lang w:val="fr-BE"/>
        </w:rPr>
        <w:t xml:space="preserve">cette semaine </w:t>
      </w:r>
      <w:r w:rsidRPr="0068426A">
        <w:rPr>
          <w:rStyle w:val="Hyperlink"/>
          <w:rFonts w:ascii="Arial" w:hAnsi="Arial" w:cs="Arial"/>
          <w:color w:val="58595B"/>
          <w:sz w:val="20"/>
          <w:szCs w:val="20"/>
          <w:u w:val="none"/>
          <w:lang w:val="fr-BE"/>
        </w:rPr>
        <w:t>d</w:t>
      </w:r>
      <w:r w:rsidR="004F7931">
        <w:rPr>
          <w:rStyle w:val="Hyperlink"/>
          <w:rFonts w:ascii="Arial" w:hAnsi="Arial" w:cs="Arial"/>
          <w:color w:val="58595B"/>
          <w:sz w:val="20"/>
          <w:szCs w:val="20"/>
          <w:u w:val="none"/>
          <w:lang w:val="fr-BE"/>
        </w:rPr>
        <w:t xml:space="preserve">’importants </w:t>
      </w:r>
      <w:r w:rsidRPr="0068426A">
        <w:rPr>
          <w:rStyle w:val="Hyperlink"/>
          <w:rFonts w:ascii="Arial" w:hAnsi="Arial" w:cs="Arial"/>
          <w:color w:val="58595B"/>
          <w:sz w:val="20"/>
          <w:szCs w:val="20"/>
          <w:u w:val="none"/>
          <w:lang w:val="fr-BE"/>
        </w:rPr>
        <w:t>cha</w:t>
      </w:r>
      <w:r>
        <w:rPr>
          <w:rStyle w:val="Hyperlink"/>
          <w:rFonts w:ascii="Arial" w:hAnsi="Arial" w:cs="Arial"/>
          <w:color w:val="58595B"/>
          <w:sz w:val="20"/>
          <w:szCs w:val="20"/>
          <w:u w:val="none"/>
          <w:lang w:val="fr-BE"/>
        </w:rPr>
        <w:t xml:space="preserve">ngements concernant la stratégie de </w:t>
      </w:r>
      <w:proofErr w:type="spellStart"/>
      <w:r>
        <w:rPr>
          <w:rStyle w:val="Hyperlink"/>
          <w:rFonts w:ascii="Arial" w:hAnsi="Arial" w:cs="Arial"/>
          <w:color w:val="58595B"/>
          <w:sz w:val="20"/>
          <w:szCs w:val="20"/>
          <w:u w:val="none"/>
          <w:lang w:val="fr-BE"/>
        </w:rPr>
        <w:t>testing</w:t>
      </w:r>
      <w:proofErr w:type="spellEnd"/>
      <w:r w:rsidRPr="0068426A">
        <w:rPr>
          <w:rStyle w:val="Hyperlink"/>
          <w:rFonts w:ascii="Arial" w:hAnsi="Arial" w:cs="Arial"/>
          <w:color w:val="58595B"/>
          <w:sz w:val="20"/>
          <w:szCs w:val="20"/>
          <w:u w:val="none"/>
          <w:lang w:val="fr-BE"/>
        </w:rPr>
        <w:t>, l'isolement et la quarantaine. Ces changements prendront effet à partir du 10 janvier, mais vous trouverez les nouvelles</w:t>
      </w:r>
      <w:r>
        <w:rPr>
          <w:rStyle w:val="Hyperlink"/>
          <w:rFonts w:ascii="Arial" w:hAnsi="Arial" w:cs="Arial"/>
          <w:color w:val="58595B"/>
          <w:sz w:val="20"/>
          <w:szCs w:val="20"/>
          <w:u w:val="none"/>
          <w:lang w:val="fr-BE"/>
        </w:rPr>
        <w:t xml:space="preserve"> procédures</w:t>
      </w:r>
      <w:r w:rsidRPr="0068426A">
        <w:rPr>
          <w:rStyle w:val="Hyperlink"/>
          <w:rFonts w:ascii="Arial" w:hAnsi="Arial" w:cs="Arial"/>
          <w:color w:val="58595B"/>
          <w:sz w:val="20"/>
          <w:szCs w:val="20"/>
          <w:u w:val="none"/>
          <w:lang w:val="fr-BE"/>
        </w:rPr>
        <w:t xml:space="preserve"> sur notre site web à partir de maintenant. </w:t>
      </w:r>
      <w:r>
        <w:rPr>
          <w:rStyle w:val="Hyperlink"/>
          <w:rFonts w:ascii="Arial" w:hAnsi="Arial" w:cs="Arial"/>
          <w:color w:val="58595B"/>
          <w:sz w:val="20"/>
          <w:szCs w:val="20"/>
          <w:u w:val="none"/>
          <w:lang w:val="fr-BE"/>
        </w:rPr>
        <w:t>Voici les principaux points </w:t>
      </w:r>
      <w:r>
        <w:rPr>
          <w:rStyle w:val="Hyperlink"/>
          <w:rFonts w:ascii="Arial" w:hAnsi="Arial" w:cs="Arial"/>
          <w:color w:val="58595B"/>
          <w:sz w:val="20"/>
          <w:szCs w:val="20"/>
          <w:u w:val="none"/>
          <w:lang w:val="fr-BE"/>
        </w:rPr>
        <w:t>:</w:t>
      </w:r>
    </w:p>
    <w:p w14:paraId="58B734C1" w14:textId="074065C2" w:rsidR="0068426A" w:rsidRDefault="0068426A" w:rsidP="00B12088">
      <w:pPr>
        <w:pStyle w:val="ListParagraph"/>
        <w:numPr>
          <w:ilvl w:val="0"/>
          <w:numId w:val="9"/>
        </w:numPr>
        <w:spacing w:after="120"/>
        <w:ind w:left="714" w:hanging="357"/>
        <w:contextualSpacing w:val="0"/>
        <w:rPr>
          <w:rStyle w:val="Hyperlink"/>
          <w:rFonts w:cs="Arial"/>
          <w:color w:val="58595B"/>
          <w:szCs w:val="20"/>
          <w:u w:val="none"/>
          <w:lang w:val="fr-BE"/>
        </w:rPr>
      </w:pPr>
      <w:r w:rsidRPr="0068426A">
        <w:rPr>
          <w:rStyle w:val="Hyperlink"/>
          <w:rFonts w:cs="Arial"/>
          <w:color w:val="58595B"/>
          <w:szCs w:val="20"/>
          <w:u w:val="none"/>
          <w:lang w:val="fr-BE"/>
        </w:rPr>
        <w:t xml:space="preserve">Les </w:t>
      </w:r>
      <w:r w:rsidRPr="00403781">
        <w:rPr>
          <w:rStyle w:val="Hyperlink"/>
          <w:rFonts w:cs="Arial"/>
          <w:b/>
          <w:color w:val="58595B"/>
          <w:szCs w:val="20"/>
          <w:u w:val="none"/>
          <w:lang w:val="fr-BE"/>
        </w:rPr>
        <w:t>patients en isolement</w:t>
      </w:r>
      <w:r w:rsidRPr="0068426A">
        <w:rPr>
          <w:rStyle w:val="Hyperlink"/>
          <w:rFonts w:cs="Arial"/>
          <w:color w:val="58595B"/>
          <w:szCs w:val="20"/>
          <w:u w:val="none"/>
          <w:lang w:val="fr-BE"/>
        </w:rPr>
        <w:t xml:space="preserve"> à domicile </w:t>
      </w:r>
      <w:r w:rsidR="00B12088">
        <w:rPr>
          <w:rStyle w:val="Hyperlink"/>
          <w:rFonts w:cs="Arial"/>
          <w:color w:val="58595B"/>
          <w:szCs w:val="20"/>
          <w:u w:val="none"/>
          <w:lang w:val="fr-BE"/>
        </w:rPr>
        <w:t xml:space="preserve">(avec un test COVID-19 </w:t>
      </w:r>
      <w:r w:rsidRPr="0068426A">
        <w:rPr>
          <w:rStyle w:val="Hyperlink"/>
          <w:rFonts w:cs="Arial"/>
          <w:color w:val="58595B"/>
          <w:szCs w:val="20"/>
          <w:u w:val="none"/>
          <w:lang w:val="fr-BE"/>
        </w:rPr>
        <w:t>positif</w:t>
      </w:r>
      <w:r w:rsidR="00B12088">
        <w:rPr>
          <w:rStyle w:val="Hyperlink"/>
          <w:rFonts w:cs="Arial"/>
          <w:color w:val="58595B"/>
          <w:szCs w:val="20"/>
          <w:u w:val="none"/>
          <w:lang w:val="fr-BE"/>
        </w:rPr>
        <w:t>)</w:t>
      </w:r>
      <w:r w:rsidRPr="0068426A">
        <w:rPr>
          <w:rStyle w:val="Hyperlink"/>
          <w:rFonts w:cs="Arial"/>
          <w:color w:val="58595B"/>
          <w:szCs w:val="20"/>
          <w:u w:val="none"/>
          <w:lang w:val="fr-BE"/>
        </w:rPr>
        <w:t xml:space="preserve"> peuvent désormais quitter l'isolement après 7 jours, à condition qu'ils n'aient pas eu de fièvre pendant au moins 3 jours et qu'ils présentent une nette amélioration clinique. L'isolement est suivi d'une période de 3 jours </w:t>
      </w:r>
      <w:r w:rsidR="00B12088">
        <w:rPr>
          <w:rStyle w:val="Hyperlink"/>
          <w:rFonts w:cs="Arial"/>
          <w:color w:val="58595B"/>
          <w:szCs w:val="20"/>
          <w:u w:val="none"/>
          <w:lang w:val="fr-BE"/>
        </w:rPr>
        <w:t>de grande</w:t>
      </w:r>
      <w:r w:rsidRPr="0068426A">
        <w:rPr>
          <w:rStyle w:val="Hyperlink"/>
          <w:rFonts w:cs="Arial"/>
          <w:color w:val="58595B"/>
          <w:szCs w:val="20"/>
          <w:u w:val="none"/>
          <w:lang w:val="fr-BE"/>
        </w:rPr>
        <w:t xml:space="preserve"> prudence, notamment </w:t>
      </w:r>
      <w:r w:rsidR="00B12088">
        <w:rPr>
          <w:rStyle w:val="Hyperlink"/>
          <w:rFonts w:cs="Arial"/>
          <w:color w:val="58595B"/>
          <w:szCs w:val="20"/>
          <w:u w:val="none"/>
          <w:lang w:val="fr-BE"/>
        </w:rPr>
        <w:t>avec le port d’</w:t>
      </w:r>
      <w:r w:rsidRPr="0068426A">
        <w:rPr>
          <w:rStyle w:val="Hyperlink"/>
          <w:rFonts w:cs="Arial"/>
          <w:color w:val="58595B"/>
          <w:szCs w:val="20"/>
          <w:u w:val="none"/>
          <w:lang w:val="fr-BE"/>
        </w:rPr>
        <w:t>un masque buccal en permanence lorsqu'on se trouve dans des espaces intérieurs avec d'autres personnes. Cette règle s'applique également aux enfants de moins de 6 ans, bien qu'ils ne soient pas tenus de porter un masque buccal.</w:t>
      </w:r>
    </w:p>
    <w:p w14:paraId="3FD50E7A" w14:textId="3E540AE5" w:rsidR="0068426A" w:rsidRDefault="0068426A" w:rsidP="00B12088">
      <w:pPr>
        <w:pStyle w:val="ListParagraph"/>
        <w:numPr>
          <w:ilvl w:val="0"/>
          <w:numId w:val="9"/>
        </w:numPr>
        <w:spacing w:after="120"/>
        <w:ind w:left="714" w:hanging="357"/>
        <w:contextualSpacing w:val="0"/>
        <w:rPr>
          <w:rStyle w:val="Hyperlink"/>
          <w:rFonts w:cs="Arial"/>
          <w:color w:val="58595B"/>
          <w:szCs w:val="20"/>
          <w:u w:val="none"/>
          <w:lang w:val="fr-BE"/>
        </w:rPr>
      </w:pPr>
      <w:r w:rsidRPr="0068426A">
        <w:rPr>
          <w:rStyle w:val="Hyperlink"/>
          <w:rFonts w:cs="Arial"/>
          <w:color w:val="58595B"/>
          <w:szCs w:val="20"/>
          <w:u w:val="none"/>
          <w:lang w:val="fr-BE"/>
        </w:rPr>
        <w:t xml:space="preserve">Les </w:t>
      </w:r>
      <w:r w:rsidRPr="00403781">
        <w:rPr>
          <w:rStyle w:val="Hyperlink"/>
          <w:rFonts w:cs="Arial"/>
          <w:b/>
          <w:color w:val="58595B"/>
          <w:szCs w:val="20"/>
          <w:u w:val="none"/>
          <w:lang w:val="fr-BE"/>
        </w:rPr>
        <w:t>contacts à haut risque</w:t>
      </w:r>
      <w:r w:rsidRPr="0068426A">
        <w:rPr>
          <w:rStyle w:val="Hyperlink"/>
          <w:rFonts w:cs="Arial"/>
          <w:color w:val="58595B"/>
          <w:szCs w:val="20"/>
          <w:u w:val="none"/>
          <w:lang w:val="fr-BE"/>
        </w:rPr>
        <w:t xml:space="preserve"> ne sont plus testés (sauf </w:t>
      </w:r>
      <w:r w:rsidR="00B12088">
        <w:rPr>
          <w:rStyle w:val="Hyperlink"/>
          <w:rFonts w:cs="Arial"/>
          <w:color w:val="58595B"/>
          <w:szCs w:val="20"/>
          <w:u w:val="none"/>
          <w:lang w:val="fr-BE"/>
        </w:rPr>
        <w:t>par des autotests</w:t>
      </w:r>
      <w:r w:rsidRPr="0068426A">
        <w:rPr>
          <w:rStyle w:val="Hyperlink"/>
          <w:rFonts w:cs="Arial"/>
          <w:color w:val="58595B"/>
          <w:szCs w:val="20"/>
          <w:u w:val="none"/>
          <w:lang w:val="fr-BE"/>
        </w:rPr>
        <w:t xml:space="preserve">). Ils sont maintenant divisés en 3 groupes : </w:t>
      </w:r>
    </w:p>
    <w:p w14:paraId="0BD0774C" w14:textId="4AB6C858" w:rsidR="0068426A" w:rsidRPr="00403781" w:rsidRDefault="0068426A" w:rsidP="00403781">
      <w:pPr>
        <w:pStyle w:val="ListParagraph"/>
        <w:numPr>
          <w:ilvl w:val="1"/>
          <w:numId w:val="9"/>
        </w:numPr>
        <w:spacing w:after="120"/>
        <w:rPr>
          <w:rStyle w:val="Hyperlink"/>
          <w:rFonts w:cs="Arial"/>
          <w:b/>
          <w:color w:val="58595B"/>
          <w:szCs w:val="20"/>
          <w:lang w:val="fr-BE"/>
        </w:rPr>
      </w:pPr>
      <w:r w:rsidRPr="00403781">
        <w:rPr>
          <w:rStyle w:val="Hyperlink"/>
          <w:rFonts w:cs="Arial"/>
          <w:b/>
          <w:color w:val="58595B"/>
          <w:szCs w:val="20"/>
          <w:lang w:val="fr-BE"/>
        </w:rPr>
        <w:t>Entièrement vacciné</w:t>
      </w:r>
      <w:r w:rsidR="00403781" w:rsidRPr="00403781">
        <w:rPr>
          <w:rStyle w:val="Hyperlink"/>
          <w:rFonts w:cs="Arial"/>
          <w:b/>
          <w:color w:val="58595B"/>
          <w:szCs w:val="20"/>
          <w:lang w:val="fr-BE"/>
        </w:rPr>
        <w:t>s</w:t>
      </w:r>
      <w:r w:rsidRPr="00403781">
        <w:rPr>
          <w:rStyle w:val="Hyperlink"/>
          <w:rFonts w:cs="Arial"/>
          <w:b/>
          <w:color w:val="58595B"/>
          <w:szCs w:val="20"/>
          <w:lang w:val="fr-BE"/>
        </w:rPr>
        <w:t> </w:t>
      </w:r>
    </w:p>
    <w:p w14:paraId="193356C5" w14:textId="085A76AD" w:rsidR="00403781" w:rsidRDefault="00403781" w:rsidP="00B12088">
      <w:pPr>
        <w:pStyle w:val="ListParagraph"/>
        <w:spacing w:after="120"/>
        <w:ind w:left="1440"/>
        <w:contextualSpacing w:val="0"/>
        <w:rPr>
          <w:rStyle w:val="Hyperlink"/>
          <w:rFonts w:cs="Arial"/>
          <w:color w:val="58595B"/>
          <w:szCs w:val="20"/>
          <w:u w:val="none"/>
          <w:lang w:val="fr-BE"/>
        </w:rPr>
      </w:pPr>
      <w:r w:rsidRPr="0068426A">
        <w:rPr>
          <w:rStyle w:val="Hyperlink"/>
          <w:rFonts w:cs="Arial"/>
          <w:color w:val="58595B"/>
          <w:szCs w:val="20"/>
          <w:u w:val="none"/>
          <w:lang w:val="fr-BE"/>
        </w:rPr>
        <w:t>Il s'agit des adultes ayant déjà reçu une dose de rappel ou ayant terminé la vaccination de base il y a moins de 5 mois et des jeunes ayant reçu une vaccination de base. Il n'y a pas de quarantaine ni de test pour ce groupe. Toutefois, une vigilance extrême est recommandée pendant 10 jours après le dernier contact à risque, notamment le port d'un masque en permanence dans les zones intérieures. Les personnes qui ont eu une</w:t>
      </w:r>
      <w:r w:rsidR="00B12088">
        <w:rPr>
          <w:rStyle w:val="Hyperlink"/>
          <w:rFonts w:cs="Arial"/>
          <w:color w:val="58595B"/>
          <w:szCs w:val="20"/>
          <w:u w:val="none"/>
          <w:lang w:val="fr-BE"/>
        </w:rPr>
        <w:t xml:space="preserve"> infection </w:t>
      </w:r>
      <w:r w:rsidRPr="0068426A">
        <w:rPr>
          <w:rStyle w:val="Hyperlink"/>
          <w:rFonts w:cs="Arial"/>
          <w:color w:val="58595B"/>
          <w:szCs w:val="20"/>
          <w:u w:val="none"/>
          <w:lang w:val="fr-BE"/>
        </w:rPr>
        <w:t>COVID</w:t>
      </w:r>
      <w:r w:rsidR="00B12088">
        <w:rPr>
          <w:rStyle w:val="Hyperlink"/>
          <w:rFonts w:cs="Arial"/>
          <w:color w:val="58595B"/>
          <w:szCs w:val="20"/>
          <w:u w:val="none"/>
          <w:lang w:val="fr-BE"/>
        </w:rPr>
        <w:t>-19</w:t>
      </w:r>
      <w:r w:rsidRPr="0068426A">
        <w:rPr>
          <w:rStyle w:val="Hyperlink"/>
          <w:rFonts w:cs="Arial"/>
          <w:color w:val="58595B"/>
          <w:szCs w:val="20"/>
          <w:u w:val="none"/>
          <w:lang w:val="fr-BE"/>
        </w:rPr>
        <w:t xml:space="preserve"> il y a moins de 5 mois (</w:t>
      </w:r>
      <w:r w:rsidR="00B12088">
        <w:rPr>
          <w:rStyle w:val="Hyperlink"/>
          <w:rFonts w:cs="Arial"/>
          <w:color w:val="58595B"/>
          <w:szCs w:val="20"/>
          <w:u w:val="none"/>
          <w:lang w:val="fr-BE"/>
        </w:rPr>
        <w:t>confirmée</w:t>
      </w:r>
      <w:r w:rsidRPr="0068426A">
        <w:rPr>
          <w:rStyle w:val="Hyperlink"/>
          <w:rFonts w:cs="Arial"/>
          <w:color w:val="58595B"/>
          <w:szCs w:val="20"/>
          <w:u w:val="none"/>
          <w:lang w:val="fr-BE"/>
        </w:rPr>
        <w:t xml:space="preserve"> par un test Ag effectué par un prestataire de soins de santé ou par un test PCR) entrent également dans cette catégorie.</w:t>
      </w:r>
    </w:p>
    <w:p w14:paraId="10489110" w14:textId="5E041D15" w:rsidR="00403781" w:rsidRPr="00403781" w:rsidRDefault="00403781" w:rsidP="00B12088">
      <w:pPr>
        <w:pStyle w:val="ListParagraph"/>
        <w:numPr>
          <w:ilvl w:val="1"/>
          <w:numId w:val="9"/>
        </w:numPr>
        <w:ind w:left="1434" w:hanging="357"/>
        <w:rPr>
          <w:rStyle w:val="Hyperlink"/>
          <w:rFonts w:cs="Arial"/>
          <w:color w:val="58595B"/>
          <w:szCs w:val="20"/>
          <w:lang w:val="fr-BE"/>
        </w:rPr>
      </w:pPr>
      <w:r w:rsidRPr="00403781">
        <w:rPr>
          <w:rStyle w:val="Hyperlink"/>
          <w:rFonts w:cs="Arial"/>
          <w:b/>
          <w:color w:val="58595B"/>
          <w:szCs w:val="20"/>
          <w:lang w:val="fr-BE"/>
        </w:rPr>
        <w:t>Partiellement vaccinés</w:t>
      </w:r>
    </w:p>
    <w:p w14:paraId="2A00FDFE" w14:textId="30635C92" w:rsidR="00403781" w:rsidRPr="00403781" w:rsidRDefault="00403781" w:rsidP="00403781">
      <w:pPr>
        <w:spacing w:after="120" w:line="276" w:lineRule="auto"/>
        <w:ind w:left="1440"/>
        <w:rPr>
          <w:rStyle w:val="Hyperlink"/>
          <w:rFonts w:ascii="Arial" w:hAnsi="Arial" w:cs="Arial"/>
          <w:color w:val="58595B"/>
          <w:sz w:val="20"/>
          <w:szCs w:val="20"/>
          <w:u w:val="none"/>
          <w:lang w:val="fr-BE"/>
        </w:rPr>
      </w:pPr>
      <w:r w:rsidRPr="00403781">
        <w:rPr>
          <w:rStyle w:val="Hyperlink"/>
          <w:rFonts w:ascii="Arial" w:hAnsi="Arial" w:cs="Arial"/>
          <w:color w:val="58595B"/>
          <w:sz w:val="20"/>
          <w:szCs w:val="20"/>
          <w:u w:val="none"/>
          <w:lang w:val="fr-BE"/>
        </w:rPr>
        <w:t xml:space="preserve">Il s'agit d'adultes qui ont reçu leur vaccination de base il y </w:t>
      </w:r>
      <w:r w:rsidRPr="001F6D09">
        <w:rPr>
          <w:rStyle w:val="Hyperlink"/>
          <w:rFonts w:ascii="Arial" w:hAnsi="Arial" w:cs="Arial"/>
          <w:color w:val="58595B"/>
          <w:sz w:val="20"/>
          <w:szCs w:val="20"/>
          <w:u w:val="none"/>
          <w:lang w:val="fr-BE"/>
        </w:rPr>
        <w:t xml:space="preserve">a 5 mois </w:t>
      </w:r>
      <w:r w:rsidR="00B12088" w:rsidRPr="001F6D09">
        <w:rPr>
          <w:rStyle w:val="Hyperlink"/>
          <w:rFonts w:ascii="Arial" w:hAnsi="Arial" w:cs="Arial"/>
          <w:color w:val="58595B"/>
          <w:sz w:val="20"/>
          <w:szCs w:val="20"/>
          <w:u w:val="none"/>
          <w:lang w:val="fr-BE"/>
        </w:rPr>
        <w:t>ou plus</w:t>
      </w:r>
      <w:r w:rsidR="00B12088">
        <w:rPr>
          <w:rStyle w:val="Hyperlink"/>
          <w:rFonts w:ascii="Arial" w:hAnsi="Arial" w:cs="Arial"/>
          <w:color w:val="58595B"/>
          <w:sz w:val="20"/>
          <w:szCs w:val="20"/>
          <w:u w:val="none"/>
          <w:lang w:val="fr-BE"/>
        </w:rPr>
        <w:t xml:space="preserve"> </w:t>
      </w:r>
      <w:r w:rsidRPr="00403781">
        <w:rPr>
          <w:rStyle w:val="Hyperlink"/>
          <w:rFonts w:ascii="Arial" w:hAnsi="Arial" w:cs="Arial"/>
          <w:color w:val="58595B"/>
          <w:sz w:val="20"/>
          <w:szCs w:val="20"/>
          <w:u w:val="none"/>
          <w:lang w:val="fr-BE"/>
        </w:rPr>
        <w:t xml:space="preserve">mais qui n'ont pas reçu de dose de rappel. En principe, </w:t>
      </w:r>
      <w:r w:rsidR="004478C5">
        <w:rPr>
          <w:rStyle w:val="Hyperlink"/>
          <w:rFonts w:ascii="Arial" w:hAnsi="Arial" w:cs="Arial"/>
          <w:color w:val="58595B"/>
          <w:sz w:val="20"/>
          <w:szCs w:val="20"/>
          <w:u w:val="none"/>
          <w:lang w:val="fr-BE"/>
        </w:rPr>
        <w:t xml:space="preserve">la durée de </w:t>
      </w:r>
      <w:r w:rsidRPr="00403781">
        <w:rPr>
          <w:rStyle w:val="Hyperlink"/>
          <w:rFonts w:ascii="Arial" w:hAnsi="Arial" w:cs="Arial"/>
          <w:color w:val="58595B"/>
          <w:sz w:val="20"/>
          <w:szCs w:val="20"/>
          <w:u w:val="none"/>
          <w:lang w:val="fr-BE"/>
        </w:rPr>
        <w:t>quarantaine</w:t>
      </w:r>
      <w:r w:rsidR="004478C5">
        <w:rPr>
          <w:rStyle w:val="Hyperlink"/>
          <w:rFonts w:ascii="Arial" w:hAnsi="Arial" w:cs="Arial"/>
          <w:color w:val="58595B"/>
          <w:sz w:val="20"/>
          <w:szCs w:val="20"/>
          <w:u w:val="none"/>
          <w:lang w:val="fr-BE"/>
        </w:rPr>
        <w:t xml:space="preserve"> est de 7 jours</w:t>
      </w:r>
      <w:r w:rsidRPr="00403781">
        <w:rPr>
          <w:rStyle w:val="Hyperlink"/>
          <w:rFonts w:ascii="Arial" w:hAnsi="Arial" w:cs="Arial"/>
          <w:color w:val="58595B"/>
          <w:sz w:val="20"/>
          <w:szCs w:val="20"/>
          <w:u w:val="none"/>
          <w:lang w:val="fr-BE"/>
        </w:rPr>
        <w:t xml:space="preserve">, mais dans des conditions strictes, </w:t>
      </w:r>
      <w:r w:rsidR="004478C5">
        <w:rPr>
          <w:rStyle w:val="Hyperlink"/>
          <w:rFonts w:ascii="Arial" w:hAnsi="Arial" w:cs="Arial"/>
          <w:color w:val="58595B"/>
          <w:sz w:val="20"/>
          <w:szCs w:val="20"/>
          <w:u w:val="none"/>
          <w:lang w:val="fr-BE"/>
        </w:rPr>
        <w:t>elle peut être lev</w:t>
      </w:r>
      <w:r w:rsidR="001F6D09">
        <w:rPr>
          <w:rStyle w:val="Hyperlink"/>
          <w:rFonts w:ascii="Arial" w:hAnsi="Arial" w:cs="Arial"/>
          <w:color w:val="58595B"/>
          <w:sz w:val="20"/>
          <w:szCs w:val="20"/>
          <w:u w:val="none"/>
          <w:lang w:val="fr-BE"/>
        </w:rPr>
        <w:t>ée</w:t>
      </w:r>
      <w:r w:rsidRPr="00403781">
        <w:rPr>
          <w:rStyle w:val="Hyperlink"/>
          <w:rFonts w:ascii="Arial" w:hAnsi="Arial" w:cs="Arial"/>
          <w:color w:val="58595B"/>
          <w:sz w:val="20"/>
          <w:szCs w:val="20"/>
          <w:u w:val="none"/>
          <w:lang w:val="fr-BE"/>
        </w:rPr>
        <w:t xml:space="preserve"> dès le 4ème jour.</w:t>
      </w:r>
      <w:r w:rsidRPr="00403781">
        <w:rPr>
          <w:rStyle w:val="Hyperlink"/>
          <w:rFonts w:ascii="Arial" w:hAnsi="Arial" w:cs="Arial"/>
          <w:color w:val="58595B"/>
          <w:sz w:val="20"/>
          <w:szCs w:val="20"/>
          <w:u w:val="none"/>
          <w:lang w:val="fr-BE"/>
        </w:rPr>
        <w:tab/>
      </w:r>
    </w:p>
    <w:p w14:paraId="293CC52F" w14:textId="5EDC9128" w:rsidR="00403781" w:rsidRPr="00403781" w:rsidRDefault="00403781" w:rsidP="00B12088">
      <w:pPr>
        <w:pStyle w:val="ListParagraph"/>
        <w:numPr>
          <w:ilvl w:val="1"/>
          <w:numId w:val="9"/>
        </w:numPr>
        <w:ind w:left="1434" w:hanging="357"/>
        <w:rPr>
          <w:rStyle w:val="Hyperlink"/>
          <w:rFonts w:cs="Arial"/>
          <w:b/>
          <w:color w:val="58595B"/>
          <w:szCs w:val="20"/>
          <w:lang w:val="fr-BE"/>
        </w:rPr>
      </w:pPr>
      <w:r w:rsidRPr="00403781">
        <w:rPr>
          <w:rStyle w:val="Hyperlink"/>
          <w:rFonts w:cs="Arial"/>
          <w:b/>
          <w:color w:val="58595B"/>
          <w:szCs w:val="20"/>
          <w:lang w:val="fr-BE"/>
        </w:rPr>
        <w:t>Non vaccinés</w:t>
      </w:r>
    </w:p>
    <w:p w14:paraId="58229A07" w14:textId="37A9E8BD" w:rsidR="0068426A" w:rsidRPr="0068426A" w:rsidRDefault="0068426A" w:rsidP="00403781">
      <w:pPr>
        <w:spacing w:after="120" w:line="276" w:lineRule="auto"/>
        <w:ind w:left="1440"/>
        <w:jc w:val="both"/>
        <w:rPr>
          <w:rStyle w:val="Hyperlink"/>
          <w:rFonts w:ascii="Arial" w:hAnsi="Arial" w:cs="Arial"/>
          <w:color w:val="58595B"/>
          <w:sz w:val="20"/>
          <w:szCs w:val="20"/>
          <w:u w:val="none"/>
          <w:lang w:val="fr-BE"/>
        </w:rPr>
      </w:pPr>
      <w:r w:rsidRPr="0068426A">
        <w:rPr>
          <w:rStyle w:val="Hyperlink"/>
          <w:rFonts w:ascii="Arial" w:hAnsi="Arial" w:cs="Arial"/>
          <w:color w:val="58595B"/>
          <w:sz w:val="20"/>
          <w:szCs w:val="20"/>
          <w:u w:val="none"/>
          <w:lang w:val="fr-BE"/>
        </w:rPr>
        <w:t xml:space="preserve">Cela inclut les personnes qui n'ont reçu qu'une seule dose </w:t>
      </w:r>
      <w:r w:rsidR="004478C5">
        <w:rPr>
          <w:rStyle w:val="Hyperlink"/>
          <w:rFonts w:ascii="Arial" w:hAnsi="Arial" w:cs="Arial"/>
          <w:color w:val="58595B"/>
          <w:sz w:val="20"/>
          <w:szCs w:val="20"/>
          <w:u w:val="none"/>
          <w:lang w:val="fr-BE"/>
        </w:rPr>
        <w:t xml:space="preserve">de vaccin </w:t>
      </w:r>
      <w:r w:rsidRPr="0068426A">
        <w:rPr>
          <w:rStyle w:val="Hyperlink"/>
          <w:rFonts w:ascii="Arial" w:hAnsi="Arial" w:cs="Arial"/>
          <w:color w:val="58595B"/>
          <w:sz w:val="20"/>
          <w:szCs w:val="20"/>
          <w:u w:val="none"/>
          <w:lang w:val="fr-BE"/>
        </w:rPr>
        <w:t>(sauf pour le vaccin Janssen). Pour eux, la quarantaine dure 10 jours</w:t>
      </w:r>
      <w:r w:rsidR="004478C5">
        <w:rPr>
          <w:rStyle w:val="Hyperlink"/>
          <w:rFonts w:ascii="Arial" w:hAnsi="Arial" w:cs="Arial"/>
          <w:color w:val="58595B"/>
          <w:sz w:val="20"/>
          <w:szCs w:val="20"/>
          <w:u w:val="none"/>
          <w:lang w:val="fr-BE"/>
        </w:rPr>
        <w:t>, avec une levée</w:t>
      </w:r>
      <w:r w:rsidRPr="0068426A">
        <w:rPr>
          <w:rStyle w:val="Hyperlink"/>
          <w:rFonts w:ascii="Arial" w:hAnsi="Arial" w:cs="Arial"/>
          <w:color w:val="58595B"/>
          <w:sz w:val="20"/>
          <w:szCs w:val="20"/>
          <w:u w:val="none"/>
          <w:lang w:val="fr-BE"/>
        </w:rPr>
        <w:t xml:space="preserve"> </w:t>
      </w:r>
      <w:r w:rsidR="004478C5" w:rsidRPr="0068426A">
        <w:rPr>
          <w:rStyle w:val="Hyperlink"/>
          <w:rFonts w:ascii="Arial" w:hAnsi="Arial" w:cs="Arial"/>
          <w:color w:val="58595B"/>
          <w:sz w:val="20"/>
          <w:szCs w:val="20"/>
          <w:u w:val="none"/>
          <w:lang w:val="fr-BE"/>
        </w:rPr>
        <w:t xml:space="preserve">dès le 7e jour </w:t>
      </w:r>
      <w:r w:rsidRPr="0068426A">
        <w:rPr>
          <w:rStyle w:val="Hyperlink"/>
          <w:rFonts w:ascii="Arial" w:hAnsi="Arial" w:cs="Arial"/>
          <w:color w:val="58595B"/>
          <w:sz w:val="20"/>
          <w:szCs w:val="20"/>
          <w:u w:val="none"/>
          <w:lang w:val="fr-BE"/>
        </w:rPr>
        <w:t xml:space="preserve">dans des conditions strictes. </w:t>
      </w:r>
      <w:r w:rsidRPr="0068426A">
        <w:rPr>
          <w:rStyle w:val="Hyperlink"/>
          <w:rFonts w:ascii="Arial" w:hAnsi="Arial" w:cs="Arial"/>
          <w:color w:val="58595B"/>
          <w:sz w:val="20"/>
          <w:szCs w:val="20"/>
          <w:u w:val="none"/>
          <w:lang w:val="fr-BE"/>
        </w:rPr>
        <w:tab/>
      </w:r>
    </w:p>
    <w:p w14:paraId="53E4FB85" w14:textId="0C5263DE" w:rsidR="00403781" w:rsidRDefault="0068426A" w:rsidP="001F6D09">
      <w:pPr>
        <w:pStyle w:val="ListParagraph"/>
        <w:numPr>
          <w:ilvl w:val="0"/>
          <w:numId w:val="10"/>
        </w:numPr>
        <w:spacing w:after="120"/>
        <w:ind w:left="714" w:hanging="357"/>
        <w:contextualSpacing w:val="0"/>
        <w:rPr>
          <w:rStyle w:val="Hyperlink"/>
          <w:rFonts w:cs="Arial"/>
          <w:color w:val="58595B"/>
          <w:szCs w:val="20"/>
          <w:u w:val="none"/>
          <w:lang w:val="fr-BE"/>
        </w:rPr>
      </w:pPr>
      <w:r w:rsidRPr="00403781">
        <w:rPr>
          <w:rStyle w:val="Hyperlink"/>
          <w:rFonts w:cs="Arial"/>
          <w:color w:val="58595B"/>
          <w:szCs w:val="20"/>
          <w:u w:val="none"/>
          <w:lang w:val="fr-BE"/>
        </w:rPr>
        <w:lastRenderedPageBreak/>
        <w:t xml:space="preserve">Pour les contacts à risque qui vivent sous le même toit que le patient index et qui ne peuvent pas s'isoler du patient (par exemple parce qu'il s'agit d'un jeune enfant), la période de quarantaine (pour les personnes partiellement et non vaccinées) commence dès l'apparition des symptômes du patient index. Au moins un autotest doit être effectué le 10e jour. La période de prudence accrue court donc jusqu'au 20e jour (soit 10 jours après le dernier contact potentiellement infectieux). </w:t>
      </w:r>
    </w:p>
    <w:p w14:paraId="09D040AC" w14:textId="40A4630E" w:rsidR="0068426A" w:rsidRPr="00403781" w:rsidRDefault="00403781" w:rsidP="00DC5CBE">
      <w:pPr>
        <w:pStyle w:val="ListParagraph"/>
        <w:numPr>
          <w:ilvl w:val="0"/>
          <w:numId w:val="10"/>
        </w:numPr>
        <w:rPr>
          <w:rStyle w:val="Hyperlink"/>
          <w:rFonts w:cs="Arial"/>
          <w:color w:val="58595B"/>
          <w:szCs w:val="20"/>
          <w:u w:val="none"/>
          <w:lang w:val="fr-BE"/>
        </w:rPr>
      </w:pPr>
      <w:r w:rsidRPr="00403781">
        <w:rPr>
          <w:rStyle w:val="Hyperlink"/>
          <w:rFonts w:cs="Arial"/>
          <w:color w:val="58595B"/>
          <w:szCs w:val="20"/>
          <w:u w:val="none"/>
          <w:lang w:val="fr-BE"/>
        </w:rPr>
        <w:t>L</w:t>
      </w:r>
      <w:r w:rsidR="0068426A" w:rsidRPr="00403781">
        <w:rPr>
          <w:rStyle w:val="Hyperlink"/>
          <w:rFonts w:cs="Arial"/>
          <w:color w:val="58595B"/>
          <w:szCs w:val="20"/>
          <w:u w:val="none"/>
          <w:lang w:val="fr-BE"/>
        </w:rPr>
        <w:t xml:space="preserve">es </w:t>
      </w:r>
      <w:r w:rsidR="0068426A" w:rsidRPr="00403781">
        <w:rPr>
          <w:rStyle w:val="Hyperlink"/>
          <w:rFonts w:cs="Arial"/>
          <w:b/>
          <w:color w:val="58595B"/>
          <w:szCs w:val="20"/>
          <w:u w:val="none"/>
          <w:lang w:val="fr-BE"/>
        </w:rPr>
        <w:t>enfants de moins de 12 ans</w:t>
      </w:r>
      <w:r w:rsidR="0068426A" w:rsidRPr="00403781">
        <w:rPr>
          <w:rStyle w:val="Hyperlink"/>
          <w:rFonts w:cs="Arial"/>
          <w:color w:val="58595B"/>
          <w:szCs w:val="20"/>
          <w:u w:val="none"/>
          <w:lang w:val="fr-BE"/>
        </w:rPr>
        <w:t xml:space="preserve"> sont toujours considérés comme des contacts à haut risque après une exposition </w:t>
      </w:r>
      <w:r w:rsidR="004F7931">
        <w:rPr>
          <w:rStyle w:val="Hyperlink"/>
          <w:rFonts w:cs="Arial"/>
          <w:color w:val="58595B"/>
          <w:szCs w:val="20"/>
          <w:u w:val="none"/>
          <w:lang w:val="fr-BE"/>
        </w:rPr>
        <w:t>au sein du foyer</w:t>
      </w:r>
      <w:r w:rsidR="0068426A" w:rsidRPr="00403781">
        <w:rPr>
          <w:rStyle w:val="Hyperlink"/>
          <w:rFonts w:cs="Arial"/>
          <w:color w:val="58595B"/>
          <w:szCs w:val="20"/>
          <w:u w:val="none"/>
          <w:lang w:val="fr-BE"/>
        </w:rPr>
        <w:t xml:space="preserve">. En ce qui concerne la quarantaine, ils suivent les règles qui s'appliquent aux adultes avec lesquels ils séjournent. Les enfants soumis à la quarantaine peuvent exceptionnellement (et exclusivement) la quitter pour aller à l'école. En cas d'exposition en dehors du foyer, les enfants sont considérés comme des contacts à faible risque. S'il y a 4 cas en une semaine dans une classe, la classe sera fermée pendant 5 jours. </w:t>
      </w:r>
      <w:r w:rsidR="0068426A" w:rsidRPr="00403781">
        <w:rPr>
          <w:rStyle w:val="Hyperlink"/>
          <w:rFonts w:cs="Arial"/>
          <w:color w:val="58595B"/>
          <w:szCs w:val="20"/>
          <w:u w:val="none"/>
          <w:lang w:val="fr-BE"/>
        </w:rPr>
        <w:tab/>
      </w:r>
    </w:p>
    <w:p w14:paraId="154DAA01" w14:textId="77777777" w:rsidR="0068426A" w:rsidRPr="0068426A" w:rsidRDefault="0068426A" w:rsidP="0068426A">
      <w:pPr>
        <w:spacing w:after="0" w:line="276" w:lineRule="auto"/>
        <w:jc w:val="both"/>
        <w:rPr>
          <w:rStyle w:val="Hyperlink"/>
          <w:rFonts w:ascii="Arial" w:hAnsi="Arial" w:cs="Arial"/>
          <w:color w:val="58595B"/>
          <w:sz w:val="20"/>
          <w:szCs w:val="20"/>
          <w:u w:val="none"/>
          <w:lang w:val="fr-BE"/>
        </w:rPr>
      </w:pPr>
    </w:p>
    <w:p w14:paraId="76FCFD29" w14:textId="4CEC3CEE" w:rsidR="00DD474B" w:rsidRPr="00614A04" w:rsidRDefault="00DD474B" w:rsidP="00DD474B">
      <w:pPr>
        <w:spacing w:after="120" w:line="360" w:lineRule="atLeast"/>
        <w:rPr>
          <w:rStyle w:val="Hyperlink"/>
          <w:rFonts w:ascii="Arial" w:hAnsi="Arial" w:cs="Arial"/>
          <w:color w:val="58595B"/>
          <w:sz w:val="20"/>
          <w:szCs w:val="20"/>
          <w:u w:val="none"/>
          <w:lang w:val="fr-BE"/>
        </w:rPr>
      </w:pPr>
      <w:r w:rsidRPr="00614A04">
        <w:rPr>
          <w:rStyle w:val="Hyperlink"/>
          <w:rFonts w:ascii="Arial" w:hAnsi="Arial" w:cs="Arial"/>
          <w:color w:val="58595B"/>
          <w:sz w:val="20"/>
          <w:szCs w:val="20"/>
          <w:u w:val="none"/>
          <w:lang w:val="fr-BE"/>
        </w:rPr>
        <w:t xml:space="preserve">Comme d’habitude, vous trouverez de plus amples informations </w:t>
      </w:r>
      <w:r w:rsidRPr="009029B4">
        <w:rPr>
          <w:rStyle w:val="Hyperlink"/>
          <w:rFonts w:ascii="Arial" w:hAnsi="Arial" w:cs="Arial"/>
          <w:color w:val="58595B"/>
          <w:sz w:val="20"/>
          <w:szCs w:val="20"/>
          <w:lang w:val="fr-BE"/>
        </w:rPr>
        <w:t>sur notre site web</w:t>
      </w:r>
      <w:r w:rsidRPr="00614A04">
        <w:rPr>
          <w:rStyle w:val="Hyperlink"/>
          <w:rFonts w:ascii="Arial" w:hAnsi="Arial" w:cs="Arial"/>
          <w:color w:val="58595B"/>
          <w:sz w:val="20"/>
          <w:szCs w:val="20"/>
          <w:u w:val="none"/>
          <w:lang w:val="fr-BE"/>
        </w:rPr>
        <w:t>.</w:t>
      </w:r>
    </w:p>
    <w:p w14:paraId="1731B933" w14:textId="51246FFE" w:rsidR="00DD474B" w:rsidRPr="00614A04" w:rsidRDefault="00DD474B" w:rsidP="00DD474B">
      <w:pPr>
        <w:spacing w:after="120" w:line="360" w:lineRule="atLeast"/>
        <w:rPr>
          <w:rStyle w:val="Hyperlink"/>
          <w:rFonts w:ascii="Arial" w:hAnsi="Arial" w:cs="Arial"/>
          <w:color w:val="58595B"/>
          <w:sz w:val="20"/>
          <w:szCs w:val="20"/>
          <w:u w:val="none"/>
          <w:lang w:val="fr-BE"/>
        </w:rPr>
      </w:pPr>
      <w:r w:rsidRPr="00614A04">
        <w:rPr>
          <w:rStyle w:val="Hyperlink"/>
          <w:rFonts w:ascii="Arial" w:hAnsi="Arial" w:cs="Arial"/>
          <w:color w:val="58595B"/>
          <w:sz w:val="20"/>
          <w:szCs w:val="20"/>
          <w:u w:val="none"/>
          <w:lang w:val="fr-BE"/>
        </w:rPr>
        <w:t>Bien à vous,</w:t>
      </w:r>
    </w:p>
    <w:p w14:paraId="2A3F3AD2" w14:textId="1E2AF462" w:rsidR="00DD474B" w:rsidRDefault="00DD474B" w:rsidP="00DD474B">
      <w:pPr>
        <w:spacing w:after="120" w:line="360" w:lineRule="atLeast"/>
        <w:rPr>
          <w:rFonts w:ascii="Arial" w:eastAsia="Times New Roman" w:hAnsi="Arial" w:cs="Arial"/>
          <w:color w:val="595959" w:themeColor="text1" w:themeTint="A6"/>
          <w:sz w:val="20"/>
          <w:szCs w:val="20"/>
          <w:lang w:val="fr-FR"/>
        </w:rPr>
      </w:pPr>
      <w:r w:rsidRPr="001C1772">
        <w:rPr>
          <w:rFonts w:ascii="Arial" w:eastAsia="Times New Roman" w:hAnsi="Arial" w:cs="Arial"/>
          <w:color w:val="595959" w:themeColor="text1" w:themeTint="A6"/>
          <w:sz w:val="20"/>
          <w:szCs w:val="20"/>
          <w:lang w:val="fr-FR"/>
        </w:rPr>
        <w:t xml:space="preserve">Service d'épidémiologie </w:t>
      </w:r>
      <w:proofErr w:type="spellStart"/>
      <w:r w:rsidRPr="001C1772">
        <w:rPr>
          <w:rFonts w:ascii="Arial" w:eastAsia="Times New Roman" w:hAnsi="Arial" w:cs="Arial"/>
          <w:color w:val="595959" w:themeColor="text1" w:themeTint="A6"/>
          <w:sz w:val="20"/>
          <w:szCs w:val="20"/>
          <w:lang w:val="fr-FR"/>
        </w:rPr>
        <w:t>Sciensano</w:t>
      </w:r>
      <w:proofErr w:type="spellEnd"/>
    </w:p>
    <w:p w14:paraId="70EE031A" w14:textId="1B67C7B6" w:rsidR="001C1772" w:rsidRPr="001C1772" w:rsidRDefault="001C1772" w:rsidP="001C1772">
      <w:pPr>
        <w:spacing w:after="120" w:line="276" w:lineRule="auto"/>
        <w:rPr>
          <w:rFonts w:ascii="Arial" w:eastAsia="Times New Roman" w:hAnsi="Arial" w:cs="Arial"/>
          <w:color w:val="595959" w:themeColor="text1" w:themeTint="A6"/>
          <w:sz w:val="20"/>
          <w:szCs w:val="20"/>
          <w:lang w:val="fr-FR"/>
        </w:rPr>
      </w:pPr>
      <w:r w:rsidRPr="001C1772">
        <w:rPr>
          <w:rFonts w:ascii="Arial" w:eastAsia="Times New Roman" w:hAnsi="Arial" w:cs="Arial"/>
          <w:color w:val="595959" w:themeColor="text1" w:themeTint="A6"/>
          <w:sz w:val="20"/>
          <w:szCs w:val="20"/>
          <w:lang w:val="fr-FR"/>
        </w:rPr>
        <w:t xml:space="preserve">PS : en raison des nombreux changements, </w:t>
      </w:r>
      <w:r>
        <w:rPr>
          <w:rFonts w:ascii="Arial" w:eastAsia="Times New Roman" w:hAnsi="Arial" w:cs="Arial"/>
          <w:color w:val="595959" w:themeColor="text1" w:themeTint="A6"/>
          <w:sz w:val="20"/>
          <w:szCs w:val="20"/>
          <w:lang w:val="fr-FR"/>
        </w:rPr>
        <w:t>quelques erreurs « cosmétiques »</w:t>
      </w:r>
      <w:r w:rsidRPr="001C1772">
        <w:rPr>
          <w:rFonts w:ascii="Arial" w:eastAsia="Times New Roman" w:hAnsi="Arial" w:cs="Arial"/>
          <w:color w:val="595959" w:themeColor="text1" w:themeTint="A6"/>
          <w:sz w:val="20"/>
          <w:szCs w:val="20"/>
          <w:lang w:val="fr-FR"/>
        </w:rPr>
        <w:t xml:space="preserve"> se sont </w:t>
      </w:r>
      <w:r>
        <w:rPr>
          <w:rFonts w:ascii="Arial" w:eastAsia="Times New Roman" w:hAnsi="Arial" w:cs="Arial"/>
          <w:color w:val="595959" w:themeColor="text1" w:themeTint="A6"/>
          <w:sz w:val="20"/>
          <w:szCs w:val="20"/>
          <w:lang w:val="fr-FR"/>
        </w:rPr>
        <w:t xml:space="preserve">malheureusement </w:t>
      </w:r>
      <w:r w:rsidRPr="001C1772">
        <w:rPr>
          <w:rFonts w:ascii="Arial" w:eastAsia="Times New Roman" w:hAnsi="Arial" w:cs="Arial"/>
          <w:color w:val="595959" w:themeColor="text1" w:themeTint="A6"/>
          <w:sz w:val="20"/>
          <w:szCs w:val="20"/>
          <w:lang w:val="fr-FR"/>
        </w:rPr>
        <w:t>glissé</w:t>
      </w:r>
      <w:r>
        <w:rPr>
          <w:rFonts w:ascii="Arial" w:eastAsia="Times New Roman" w:hAnsi="Arial" w:cs="Arial"/>
          <w:color w:val="595959" w:themeColor="text1" w:themeTint="A6"/>
          <w:sz w:val="20"/>
          <w:szCs w:val="20"/>
          <w:lang w:val="fr-FR"/>
        </w:rPr>
        <w:t>e</w:t>
      </w:r>
      <w:r w:rsidRPr="001C1772">
        <w:rPr>
          <w:rFonts w:ascii="Arial" w:eastAsia="Times New Roman" w:hAnsi="Arial" w:cs="Arial"/>
          <w:color w:val="595959" w:themeColor="text1" w:themeTint="A6"/>
          <w:sz w:val="20"/>
          <w:szCs w:val="20"/>
          <w:lang w:val="fr-FR"/>
        </w:rPr>
        <w:t xml:space="preserve">s dans le site web, que nous n'avons pas été en mesure de résoudre en raison de la période de vacances et de l'absence de </w:t>
      </w:r>
      <w:r>
        <w:rPr>
          <w:rFonts w:ascii="Arial" w:eastAsia="Times New Roman" w:hAnsi="Arial" w:cs="Arial"/>
          <w:color w:val="595959" w:themeColor="text1" w:themeTint="A6"/>
          <w:sz w:val="20"/>
          <w:szCs w:val="20"/>
          <w:lang w:val="fr-FR"/>
        </w:rPr>
        <w:t xml:space="preserve">certains </w:t>
      </w:r>
      <w:bookmarkStart w:id="0" w:name="_GoBack"/>
      <w:bookmarkEnd w:id="0"/>
      <w:r w:rsidRPr="001C1772">
        <w:rPr>
          <w:rFonts w:ascii="Arial" w:eastAsia="Times New Roman" w:hAnsi="Arial" w:cs="Arial"/>
          <w:color w:val="595959" w:themeColor="text1" w:themeTint="A6"/>
          <w:sz w:val="20"/>
          <w:szCs w:val="20"/>
          <w:lang w:val="fr-FR"/>
        </w:rPr>
        <w:t xml:space="preserve">collègues. Nous allons corriger cela </w:t>
      </w:r>
      <w:r>
        <w:rPr>
          <w:rFonts w:ascii="Arial" w:eastAsia="Times New Roman" w:hAnsi="Arial" w:cs="Arial"/>
          <w:color w:val="595959" w:themeColor="text1" w:themeTint="A6"/>
          <w:sz w:val="20"/>
          <w:szCs w:val="20"/>
          <w:lang w:val="fr-FR"/>
        </w:rPr>
        <w:t>au plus vite</w:t>
      </w:r>
      <w:r w:rsidRPr="001C1772">
        <w:rPr>
          <w:rFonts w:ascii="Arial" w:eastAsia="Times New Roman" w:hAnsi="Arial" w:cs="Arial"/>
          <w:color w:val="595959" w:themeColor="text1" w:themeTint="A6"/>
          <w:sz w:val="20"/>
          <w:szCs w:val="20"/>
          <w:lang w:val="fr-FR"/>
        </w:rPr>
        <w:t>.</w:t>
      </w:r>
    </w:p>
    <w:p w14:paraId="5939FA4F" w14:textId="4662CF88" w:rsidR="00614A04" w:rsidRDefault="00DD474B" w:rsidP="00614A04">
      <w:pPr>
        <w:spacing w:after="120" w:line="360" w:lineRule="atLeast"/>
        <w:rPr>
          <w:rFonts w:eastAsia="Times New Roman" w:cs="Arial"/>
          <w:i/>
          <w:sz w:val="21"/>
          <w:szCs w:val="21"/>
          <w:lang w:val="fr-FR"/>
        </w:rPr>
      </w:pPr>
      <w:r w:rsidRPr="00B85759">
        <w:rPr>
          <w:rFonts w:eastAsia="Times New Roman" w:cs="Arial"/>
          <w:i/>
          <w:sz w:val="21"/>
          <w:szCs w:val="21"/>
          <w:lang w:val="fr-FR"/>
        </w:rPr>
        <w:t>Liens</w:t>
      </w:r>
      <w:r w:rsidR="00614A04">
        <w:rPr>
          <w:rFonts w:eastAsia="Times New Roman" w:cs="Arial"/>
          <w:i/>
          <w:sz w:val="21"/>
          <w:szCs w:val="21"/>
          <w:lang w:val="fr-FR"/>
        </w:rPr>
        <w:t> :</w:t>
      </w:r>
      <w:r w:rsidRPr="00B85759">
        <w:rPr>
          <w:rFonts w:eastAsia="Times New Roman" w:cs="Arial"/>
          <w:i/>
          <w:sz w:val="21"/>
          <w:szCs w:val="21"/>
          <w:lang w:val="fr-FR"/>
        </w:rPr>
        <w:t xml:space="preserve"> </w:t>
      </w:r>
    </w:p>
    <w:p w14:paraId="489070F3" w14:textId="59341942" w:rsidR="001F6D09" w:rsidRPr="00316DA6" w:rsidRDefault="004F7931" w:rsidP="001F6D09">
      <w:pPr>
        <w:pStyle w:val="ListParagraph"/>
        <w:numPr>
          <w:ilvl w:val="0"/>
          <w:numId w:val="8"/>
        </w:numPr>
        <w:rPr>
          <w:rStyle w:val="Hyperlink"/>
          <w:lang w:val="fr-FR"/>
        </w:rPr>
      </w:pPr>
      <w:hyperlink r:id="rId7" w:history="1">
        <w:r w:rsidR="001F6D09" w:rsidRPr="00316DA6">
          <w:rPr>
            <w:rStyle w:val="Hyperlink"/>
            <w:lang w:val="fr-FR"/>
          </w:rPr>
          <w:t>https://covid-19.sciensano.be/fr/procedures/isolement</w:t>
        </w:r>
      </w:hyperlink>
    </w:p>
    <w:p w14:paraId="3EB9E0C1" w14:textId="3036E779" w:rsidR="00316DA6" w:rsidRPr="00316DA6" w:rsidRDefault="00316DA6" w:rsidP="00316DA6">
      <w:pPr>
        <w:pStyle w:val="ListParagraph"/>
        <w:numPr>
          <w:ilvl w:val="0"/>
          <w:numId w:val="8"/>
        </w:numPr>
        <w:rPr>
          <w:color w:val="0563C1" w:themeColor="hyperlink"/>
          <w:u w:val="single"/>
          <w:lang w:val="fr-FR"/>
        </w:rPr>
      </w:pPr>
      <w:r w:rsidRPr="00316DA6">
        <w:rPr>
          <w:color w:val="0563C1" w:themeColor="hyperlink"/>
          <w:u w:val="single"/>
          <w:lang w:val="fr-FR"/>
        </w:rPr>
        <w:t>https://covid-19.sciensano.be/fr/procedures/contacts-haut-risque-entierement-et-partiellement-vaccines</w:t>
      </w:r>
    </w:p>
    <w:p w14:paraId="12167C46" w14:textId="7BC68511" w:rsidR="001F6D09" w:rsidRPr="00316DA6" w:rsidRDefault="004F7931" w:rsidP="001F6D09">
      <w:pPr>
        <w:pStyle w:val="ListParagraph"/>
        <w:numPr>
          <w:ilvl w:val="0"/>
          <w:numId w:val="8"/>
        </w:numPr>
        <w:rPr>
          <w:color w:val="0563C1" w:themeColor="hyperlink"/>
          <w:u w:val="single"/>
          <w:lang w:val="en-US"/>
        </w:rPr>
      </w:pPr>
      <w:hyperlink r:id="rId8" w:history="1">
        <w:r w:rsidR="001F6D09" w:rsidRPr="00316DA6">
          <w:rPr>
            <w:rStyle w:val="Hyperlink"/>
            <w:lang w:val="en-US"/>
          </w:rPr>
          <w:t>https://covid-19.sciensano.be/fr/procedures/contacts-haut-risque-non-vaccines</w:t>
        </w:r>
      </w:hyperlink>
    </w:p>
    <w:p w14:paraId="0668AE9D" w14:textId="7A790670" w:rsidR="001F6D09" w:rsidRPr="00316DA6" w:rsidRDefault="001F6D09" w:rsidP="001F6D09">
      <w:pPr>
        <w:pStyle w:val="ListParagraph"/>
        <w:numPr>
          <w:ilvl w:val="0"/>
          <w:numId w:val="8"/>
        </w:numPr>
        <w:rPr>
          <w:color w:val="0563C1" w:themeColor="hyperlink"/>
          <w:u w:val="single"/>
          <w:lang w:val="en-US"/>
        </w:rPr>
      </w:pPr>
      <w:r w:rsidRPr="00316DA6">
        <w:rPr>
          <w:color w:val="0563C1" w:themeColor="hyperlink"/>
          <w:u w:val="single"/>
          <w:lang w:val="en-US"/>
        </w:rPr>
        <w:t>https://covid-19.sciensano.be/fr/procedures/suivi-de-contacts-en-milieux-daccueils-et-lecole</w:t>
      </w:r>
    </w:p>
    <w:p w14:paraId="57C061E2" w14:textId="77777777" w:rsidR="001F6D09" w:rsidRPr="00316DA6" w:rsidRDefault="001F6D09" w:rsidP="00614A04">
      <w:pPr>
        <w:spacing w:after="120" w:line="360" w:lineRule="atLeast"/>
        <w:rPr>
          <w:rFonts w:eastAsia="Times New Roman" w:cs="Arial"/>
          <w:i/>
          <w:sz w:val="21"/>
          <w:szCs w:val="21"/>
          <w:lang w:val="fr-FR"/>
        </w:rPr>
      </w:pPr>
    </w:p>
    <w:sectPr w:rsidR="001F6D09" w:rsidRPr="00316D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B61B7"/>
    <w:multiLevelType w:val="hybridMultilevel"/>
    <w:tmpl w:val="F5BA7D8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EA85910"/>
    <w:multiLevelType w:val="hybridMultilevel"/>
    <w:tmpl w:val="191C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312FE"/>
    <w:multiLevelType w:val="hybridMultilevel"/>
    <w:tmpl w:val="B2423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2D27F9"/>
    <w:multiLevelType w:val="hybridMultilevel"/>
    <w:tmpl w:val="B0DC9DBC"/>
    <w:lvl w:ilvl="0" w:tplc="586C7876">
      <w:start w:val="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80DD9"/>
    <w:multiLevelType w:val="hybridMultilevel"/>
    <w:tmpl w:val="D1BCC8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71565F8"/>
    <w:multiLevelType w:val="hybridMultilevel"/>
    <w:tmpl w:val="E4203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70A75"/>
    <w:multiLevelType w:val="hybridMultilevel"/>
    <w:tmpl w:val="DBCCC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C346D"/>
    <w:multiLevelType w:val="hybridMultilevel"/>
    <w:tmpl w:val="E6F8526E"/>
    <w:lvl w:ilvl="0" w:tplc="586C7876">
      <w:start w:val="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CD17ED"/>
    <w:multiLevelType w:val="hybridMultilevel"/>
    <w:tmpl w:val="19342A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F1816F7"/>
    <w:multiLevelType w:val="hybridMultilevel"/>
    <w:tmpl w:val="56A6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7"/>
  </w:num>
  <w:num w:numId="7">
    <w:abstractNumId w:val="2"/>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E9"/>
    <w:rsid w:val="000359F1"/>
    <w:rsid w:val="00036ACE"/>
    <w:rsid w:val="00064D70"/>
    <w:rsid w:val="00082AF6"/>
    <w:rsid w:val="000C5071"/>
    <w:rsid w:val="000F1A0E"/>
    <w:rsid w:val="000F3493"/>
    <w:rsid w:val="00106119"/>
    <w:rsid w:val="00125313"/>
    <w:rsid w:val="001420ED"/>
    <w:rsid w:val="00143D93"/>
    <w:rsid w:val="00156E1C"/>
    <w:rsid w:val="00184B2D"/>
    <w:rsid w:val="001978F7"/>
    <w:rsid w:val="001C044C"/>
    <w:rsid w:val="001C169F"/>
    <w:rsid w:val="001C1772"/>
    <w:rsid w:val="001F6D09"/>
    <w:rsid w:val="002240AF"/>
    <w:rsid w:val="00224A06"/>
    <w:rsid w:val="0022593E"/>
    <w:rsid w:val="002307D7"/>
    <w:rsid w:val="00253FD0"/>
    <w:rsid w:val="0025765F"/>
    <w:rsid w:val="00260C17"/>
    <w:rsid w:val="00272AF7"/>
    <w:rsid w:val="00274028"/>
    <w:rsid w:val="002A3CFC"/>
    <w:rsid w:val="002B517B"/>
    <w:rsid w:val="002C5458"/>
    <w:rsid w:val="002E2EE8"/>
    <w:rsid w:val="002E5C33"/>
    <w:rsid w:val="00316DA6"/>
    <w:rsid w:val="00316FF0"/>
    <w:rsid w:val="003229A5"/>
    <w:rsid w:val="00335678"/>
    <w:rsid w:val="0033775B"/>
    <w:rsid w:val="00346740"/>
    <w:rsid w:val="003C260D"/>
    <w:rsid w:val="003E1043"/>
    <w:rsid w:val="004031E4"/>
    <w:rsid w:val="00403781"/>
    <w:rsid w:val="00413BE8"/>
    <w:rsid w:val="0042596A"/>
    <w:rsid w:val="004473A2"/>
    <w:rsid w:val="004478C5"/>
    <w:rsid w:val="00480C72"/>
    <w:rsid w:val="004B7663"/>
    <w:rsid w:val="004D7BA7"/>
    <w:rsid w:val="004F65AF"/>
    <w:rsid w:val="004F7931"/>
    <w:rsid w:val="00514403"/>
    <w:rsid w:val="0055520A"/>
    <w:rsid w:val="00573799"/>
    <w:rsid w:val="00587A15"/>
    <w:rsid w:val="00591444"/>
    <w:rsid w:val="005B0688"/>
    <w:rsid w:val="005D2C12"/>
    <w:rsid w:val="005F6C15"/>
    <w:rsid w:val="00610E2E"/>
    <w:rsid w:val="00614A04"/>
    <w:rsid w:val="00616D6F"/>
    <w:rsid w:val="006352A2"/>
    <w:rsid w:val="006358C7"/>
    <w:rsid w:val="006364A3"/>
    <w:rsid w:val="0066617F"/>
    <w:rsid w:val="00675556"/>
    <w:rsid w:val="0068426A"/>
    <w:rsid w:val="006B085C"/>
    <w:rsid w:val="006C43AF"/>
    <w:rsid w:val="006D41BA"/>
    <w:rsid w:val="006F430D"/>
    <w:rsid w:val="006F4B07"/>
    <w:rsid w:val="006F6066"/>
    <w:rsid w:val="006F7E40"/>
    <w:rsid w:val="007009A4"/>
    <w:rsid w:val="00703749"/>
    <w:rsid w:val="0073638F"/>
    <w:rsid w:val="007416FE"/>
    <w:rsid w:val="00785A63"/>
    <w:rsid w:val="007877F9"/>
    <w:rsid w:val="007B7CAF"/>
    <w:rsid w:val="007F48EB"/>
    <w:rsid w:val="0080084F"/>
    <w:rsid w:val="00836815"/>
    <w:rsid w:val="008615F3"/>
    <w:rsid w:val="0086298F"/>
    <w:rsid w:val="00864A5B"/>
    <w:rsid w:val="00872AA7"/>
    <w:rsid w:val="00884D28"/>
    <w:rsid w:val="008C3CCB"/>
    <w:rsid w:val="008E2699"/>
    <w:rsid w:val="009029B4"/>
    <w:rsid w:val="0091098E"/>
    <w:rsid w:val="0091482C"/>
    <w:rsid w:val="00951E09"/>
    <w:rsid w:val="00974429"/>
    <w:rsid w:val="00990E9F"/>
    <w:rsid w:val="00997D1B"/>
    <w:rsid w:val="009B0444"/>
    <w:rsid w:val="009D38E9"/>
    <w:rsid w:val="009D4B0C"/>
    <w:rsid w:val="009E2DFF"/>
    <w:rsid w:val="009E57B3"/>
    <w:rsid w:val="00A02F25"/>
    <w:rsid w:val="00A20CAD"/>
    <w:rsid w:val="00A2773F"/>
    <w:rsid w:val="00A327F7"/>
    <w:rsid w:val="00A3591C"/>
    <w:rsid w:val="00A40CEC"/>
    <w:rsid w:val="00A81E21"/>
    <w:rsid w:val="00A877D8"/>
    <w:rsid w:val="00A95AB1"/>
    <w:rsid w:val="00A96738"/>
    <w:rsid w:val="00AA685F"/>
    <w:rsid w:val="00AB1039"/>
    <w:rsid w:val="00AE6DDA"/>
    <w:rsid w:val="00B12088"/>
    <w:rsid w:val="00B269FD"/>
    <w:rsid w:val="00B8166D"/>
    <w:rsid w:val="00B96E48"/>
    <w:rsid w:val="00BD3C85"/>
    <w:rsid w:val="00BD5873"/>
    <w:rsid w:val="00BD78BE"/>
    <w:rsid w:val="00BE2510"/>
    <w:rsid w:val="00C2680F"/>
    <w:rsid w:val="00C32E14"/>
    <w:rsid w:val="00C456D6"/>
    <w:rsid w:val="00C61ABD"/>
    <w:rsid w:val="00C77CFC"/>
    <w:rsid w:val="00C97AB7"/>
    <w:rsid w:val="00CA12A0"/>
    <w:rsid w:val="00CB329D"/>
    <w:rsid w:val="00CB7056"/>
    <w:rsid w:val="00CC10B3"/>
    <w:rsid w:val="00CF0662"/>
    <w:rsid w:val="00CF0A3F"/>
    <w:rsid w:val="00D83EA5"/>
    <w:rsid w:val="00DB4C7D"/>
    <w:rsid w:val="00DD1678"/>
    <w:rsid w:val="00DD474B"/>
    <w:rsid w:val="00DF1898"/>
    <w:rsid w:val="00E004A1"/>
    <w:rsid w:val="00E445CD"/>
    <w:rsid w:val="00E522D5"/>
    <w:rsid w:val="00E75C19"/>
    <w:rsid w:val="00EC121D"/>
    <w:rsid w:val="00EC595A"/>
    <w:rsid w:val="00EE3BEC"/>
    <w:rsid w:val="00EE7D26"/>
    <w:rsid w:val="00F21D53"/>
    <w:rsid w:val="00F5651B"/>
    <w:rsid w:val="00FA2BC1"/>
    <w:rsid w:val="00FA2D5A"/>
    <w:rsid w:val="00FB713D"/>
    <w:rsid w:val="00FD29D1"/>
    <w:rsid w:val="00FE0D0B"/>
    <w:rsid w:val="00FF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9DBE"/>
  <w15:chartTrackingRefBased/>
  <w15:docId w15:val="{ACA20449-486D-4B92-87F7-26B329EC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2AF6"/>
    <w:pPr>
      <w:spacing w:before="100" w:beforeAutospacing="1" w:after="100" w:afterAutospacing="1" w:line="240" w:lineRule="auto"/>
      <w:outlineLvl w:val="0"/>
    </w:pPr>
    <w:rPr>
      <w:rFonts w:ascii="Times New Roman" w:eastAsia="Times New Roman" w:hAnsi="Times New Roman" w:cs="Times New Roman"/>
      <w:b/>
      <w:bCs/>
      <w:kern w:val="36"/>
      <w:sz w:val="48"/>
      <w:szCs w:val="48"/>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1678"/>
    <w:rPr>
      <w:sz w:val="16"/>
      <w:szCs w:val="16"/>
    </w:rPr>
  </w:style>
  <w:style w:type="paragraph" w:styleId="CommentText">
    <w:name w:val="annotation text"/>
    <w:basedOn w:val="Normal"/>
    <w:link w:val="CommentTextChar"/>
    <w:uiPriority w:val="99"/>
    <w:semiHidden/>
    <w:unhideWhenUsed/>
    <w:rsid w:val="00DD1678"/>
    <w:pPr>
      <w:spacing w:line="240" w:lineRule="auto"/>
    </w:pPr>
    <w:rPr>
      <w:sz w:val="20"/>
      <w:szCs w:val="20"/>
    </w:rPr>
  </w:style>
  <w:style w:type="character" w:customStyle="1" w:styleId="CommentTextChar">
    <w:name w:val="Comment Text Char"/>
    <w:basedOn w:val="DefaultParagraphFont"/>
    <w:link w:val="CommentText"/>
    <w:uiPriority w:val="99"/>
    <w:semiHidden/>
    <w:rsid w:val="00DD1678"/>
    <w:rPr>
      <w:sz w:val="20"/>
      <w:szCs w:val="20"/>
    </w:rPr>
  </w:style>
  <w:style w:type="paragraph" w:styleId="CommentSubject">
    <w:name w:val="annotation subject"/>
    <w:basedOn w:val="CommentText"/>
    <w:next w:val="CommentText"/>
    <w:link w:val="CommentSubjectChar"/>
    <w:uiPriority w:val="99"/>
    <w:semiHidden/>
    <w:unhideWhenUsed/>
    <w:rsid w:val="00DD1678"/>
    <w:rPr>
      <w:b/>
      <w:bCs/>
    </w:rPr>
  </w:style>
  <w:style w:type="character" w:customStyle="1" w:styleId="CommentSubjectChar">
    <w:name w:val="Comment Subject Char"/>
    <w:basedOn w:val="CommentTextChar"/>
    <w:link w:val="CommentSubject"/>
    <w:uiPriority w:val="99"/>
    <w:semiHidden/>
    <w:rsid w:val="00DD1678"/>
    <w:rPr>
      <w:b/>
      <w:bCs/>
      <w:sz w:val="20"/>
      <w:szCs w:val="20"/>
    </w:rPr>
  </w:style>
  <w:style w:type="paragraph" w:styleId="BalloonText">
    <w:name w:val="Balloon Text"/>
    <w:basedOn w:val="Normal"/>
    <w:link w:val="BalloonTextChar"/>
    <w:uiPriority w:val="99"/>
    <w:semiHidden/>
    <w:unhideWhenUsed/>
    <w:rsid w:val="00DD1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678"/>
    <w:rPr>
      <w:rFonts w:ascii="Segoe UI" w:hAnsi="Segoe UI" w:cs="Segoe UI"/>
      <w:sz w:val="18"/>
      <w:szCs w:val="18"/>
    </w:rPr>
  </w:style>
  <w:style w:type="character" w:styleId="Hyperlink">
    <w:name w:val="Hyperlink"/>
    <w:basedOn w:val="DefaultParagraphFont"/>
    <w:uiPriority w:val="99"/>
    <w:unhideWhenUsed/>
    <w:rsid w:val="00A96738"/>
    <w:rPr>
      <w:color w:val="0563C1" w:themeColor="hyperlink"/>
      <w:u w:val="single"/>
      <w:lang w:val="nl-BE"/>
    </w:rPr>
  </w:style>
  <w:style w:type="paragraph" w:styleId="ListParagraph">
    <w:name w:val="List Paragraph"/>
    <w:basedOn w:val="Normal"/>
    <w:uiPriority w:val="34"/>
    <w:qFormat/>
    <w:rsid w:val="00A96738"/>
    <w:pPr>
      <w:spacing w:after="0" w:line="276" w:lineRule="auto"/>
      <w:ind w:left="720"/>
      <w:contextualSpacing/>
      <w:jc w:val="both"/>
    </w:pPr>
    <w:rPr>
      <w:rFonts w:ascii="Arial" w:hAnsi="Arial"/>
      <w:color w:val="58595B"/>
      <w:sz w:val="20"/>
      <w:lang w:val="nl-BE"/>
    </w:rPr>
  </w:style>
  <w:style w:type="character" w:styleId="FollowedHyperlink">
    <w:name w:val="FollowedHyperlink"/>
    <w:basedOn w:val="DefaultParagraphFont"/>
    <w:uiPriority w:val="99"/>
    <w:semiHidden/>
    <w:unhideWhenUsed/>
    <w:rsid w:val="00A96738"/>
    <w:rPr>
      <w:color w:val="954F72" w:themeColor="followedHyperlink"/>
      <w:u w:val="single"/>
    </w:rPr>
  </w:style>
  <w:style w:type="paragraph" w:styleId="Revision">
    <w:name w:val="Revision"/>
    <w:hidden/>
    <w:uiPriority w:val="99"/>
    <w:semiHidden/>
    <w:rsid w:val="0091482C"/>
    <w:pPr>
      <w:spacing w:after="0" w:line="240" w:lineRule="auto"/>
    </w:pPr>
  </w:style>
  <w:style w:type="character" w:styleId="Strong">
    <w:name w:val="Strong"/>
    <w:basedOn w:val="DefaultParagraphFont"/>
    <w:uiPriority w:val="22"/>
    <w:qFormat/>
    <w:rsid w:val="002307D7"/>
    <w:rPr>
      <w:b/>
      <w:bCs/>
    </w:rPr>
  </w:style>
  <w:style w:type="character" w:customStyle="1" w:styleId="Heading1Char">
    <w:name w:val="Heading 1 Char"/>
    <w:basedOn w:val="DefaultParagraphFont"/>
    <w:link w:val="Heading1"/>
    <w:uiPriority w:val="9"/>
    <w:rsid w:val="00082AF6"/>
    <w:rPr>
      <w:rFonts w:ascii="Times New Roman" w:eastAsia="Times New Roman" w:hAnsi="Times New Roman" w:cs="Times New Roman"/>
      <w:b/>
      <w:bCs/>
      <w:kern w:val="36"/>
      <w:sz w:val="48"/>
      <w:szCs w:val="48"/>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675471">
      <w:bodyDiv w:val="1"/>
      <w:marLeft w:val="0"/>
      <w:marRight w:val="0"/>
      <w:marTop w:val="0"/>
      <w:marBottom w:val="0"/>
      <w:divBdr>
        <w:top w:val="none" w:sz="0" w:space="0" w:color="auto"/>
        <w:left w:val="none" w:sz="0" w:space="0" w:color="auto"/>
        <w:bottom w:val="none" w:sz="0" w:space="0" w:color="auto"/>
        <w:right w:val="none" w:sz="0" w:space="0" w:color="auto"/>
      </w:divBdr>
    </w:div>
    <w:div w:id="1079329137">
      <w:bodyDiv w:val="1"/>
      <w:marLeft w:val="0"/>
      <w:marRight w:val="0"/>
      <w:marTop w:val="0"/>
      <w:marBottom w:val="0"/>
      <w:divBdr>
        <w:top w:val="none" w:sz="0" w:space="0" w:color="auto"/>
        <w:left w:val="none" w:sz="0" w:space="0" w:color="auto"/>
        <w:bottom w:val="none" w:sz="0" w:space="0" w:color="auto"/>
        <w:right w:val="none" w:sz="0" w:space="0" w:color="auto"/>
      </w:divBdr>
    </w:div>
    <w:div w:id="1393842783">
      <w:bodyDiv w:val="1"/>
      <w:marLeft w:val="0"/>
      <w:marRight w:val="0"/>
      <w:marTop w:val="0"/>
      <w:marBottom w:val="0"/>
      <w:divBdr>
        <w:top w:val="none" w:sz="0" w:space="0" w:color="auto"/>
        <w:left w:val="none" w:sz="0" w:space="0" w:color="auto"/>
        <w:bottom w:val="none" w:sz="0" w:space="0" w:color="auto"/>
        <w:right w:val="none" w:sz="0" w:space="0" w:color="auto"/>
      </w:divBdr>
    </w:div>
    <w:div w:id="175466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sciensano.be/fr/procedures/contacts-haut-risque-non-vaccines" TargetMode="External"/><Relationship Id="rId3" Type="http://schemas.openxmlformats.org/officeDocument/2006/relationships/settings" Target="settings.xml"/><Relationship Id="rId7" Type="http://schemas.openxmlformats.org/officeDocument/2006/relationships/hyperlink" Target="https://covid-19.sciensano.be/fr/procedures/isol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vid-19.sciensano.be/nl/procedures/contactopvolging-bij-kinderen-en-jongeren" TargetMode="External"/><Relationship Id="rId5" Type="http://schemas.openxmlformats.org/officeDocument/2006/relationships/hyperlink" Target="https://covid-19.sciensano.be/nl/procedures/isolat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3</Pages>
  <Words>1241</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SCIENSANO</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Giulietta Stefani</dc:creator>
  <cp:keywords/>
  <dc:description/>
  <cp:lastModifiedBy>Tinne Lernout</cp:lastModifiedBy>
  <cp:revision>10</cp:revision>
  <dcterms:created xsi:type="dcterms:W3CDTF">2022-01-06T15:06:00Z</dcterms:created>
  <dcterms:modified xsi:type="dcterms:W3CDTF">2022-01-07T18:09:00Z</dcterms:modified>
</cp:coreProperties>
</file>